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5CE64" w14:textId="406CBDB1" w:rsidR="00437C38" w:rsidRPr="00EF3BFF" w:rsidRDefault="00437C38" w:rsidP="00DE4301">
      <w:pPr>
        <w:pStyle w:val="NoSpacing"/>
        <w:rPr>
          <w:sz w:val="36"/>
          <w:szCs w:val="36"/>
        </w:rPr>
      </w:pPr>
    </w:p>
    <w:p w14:paraId="09240416" w14:textId="23EBB716" w:rsidR="007D6E3F" w:rsidRPr="00EF3BFF" w:rsidRDefault="007D6E3F" w:rsidP="007D6E3F">
      <w:pPr>
        <w:pStyle w:val="Title"/>
        <w:ind w:left="0"/>
        <w:rPr>
          <w:color w:val="0070C0"/>
          <w:sz w:val="36"/>
          <w:szCs w:val="36"/>
        </w:rPr>
      </w:pPr>
      <w:bookmarkStart w:id="0" w:name="17._Report_of_the_Committee_Chair__-_Tra"/>
      <w:bookmarkEnd w:id="0"/>
      <w:r w:rsidRPr="00EF3BFF">
        <w:rPr>
          <w:color w:val="0070C0"/>
          <w:sz w:val="36"/>
          <w:szCs w:val="36"/>
        </w:rPr>
        <w:t>Cheshire and Merseyside</w:t>
      </w:r>
      <w:r w:rsidRPr="00EF3BFF">
        <w:rPr>
          <w:color w:val="0070C0"/>
          <w:spacing w:val="-142"/>
          <w:sz w:val="36"/>
          <w:szCs w:val="36"/>
        </w:rPr>
        <w:t xml:space="preserve"> </w:t>
      </w:r>
      <w:r w:rsidR="00CE6B2E">
        <w:rPr>
          <w:color w:val="0070C0"/>
          <w:spacing w:val="-142"/>
          <w:sz w:val="36"/>
          <w:szCs w:val="36"/>
        </w:rPr>
        <w:t xml:space="preserve">  </w:t>
      </w:r>
      <w:r w:rsidR="00022067">
        <w:rPr>
          <w:color w:val="0070C0"/>
          <w:spacing w:val="-142"/>
          <w:sz w:val="36"/>
          <w:szCs w:val="36"/>
        </w:rPr>
        <w:t xml:space="preserve">   </w:t>
      </w:r>
      <w:r w:rsidRPr="00EF3BFF">
        <w:rPr>
          <w:color w:val="0070C0"/>
          <w:sz w:val="36"/>
          <w:szCs w:val="36"/>
        </w:rPr>
        <w:t xml:space="preserve"> </w:t>
      </w:r>
      <w:r w:rsidR="00022067">
        <w:rPr>
          <w:color w:val="0070C0"/>
          <w:sz w:val="36"/>
          <w:szCs w:val="36"/>
        </w:rPr>
        <w:t>H</w:t>
      </w:r>
      <w:r w:rsidR="00156F3D">
        <w:rPr>
          <w:color w:val="0070C0"/>
          <w:sz w:val="36"/>
          <w:szCs w:val="36"/>
        </w:rPr>
        <w:t xml:space="preserve">ealth and </w:t>
      </w:r>
      <w:r w:rsidR="00022067">
        <w:rPr>
          <w:color w:val="0070C0"/>
          <w:sz w:val="36"/>
          <w:szCs w:val="36"/>
        </w:rPr>
        <w:t>C</w:t>
      </w:r>
      <w:r w:rsidR="00156F3D">
        <w:rPr>
          <w:color w:val="0070C0"/>
          <w:sz w:val="36"/>
          <w:szCs w:val="36"/>
        </w:rPr>
        <w:t>are Partnership (HCP)</w:t>
      </w:r>
    </w:p>
    <w:p w14:paraId="45BD8467" w14:textId="77777777" w:rsidR="007D6E3F" w:rsidRPr="00EF3BFF" w:rsidRDefault="007D6E3F" w:rsidP="007D6E3F">
      <w:pPr>
        <w:pStyle w:val="Heading1"/>
        <w:spacing w:line="413" w:lineRule="exact"/>
        <w:ind w:left="0"/>
        <w:rPr>
          <w:b w:val="0"/>
          <w:color w:val="0070C0"/>
        </w:rPr>
      </w:pPr>
    </w:p>
    <w:p w14:paraId="128D370B" w14:textId="0703B824" w:rsidR="007D6E3F" w:rsidRPr="00EF3BFF" w:rsidRDefault="007D6E3F" w:rsidP="007D6E3F">
      <w:pPr>
        <w:pStyle w:val="Heading1"/>
        <w:spacing w:line="413" w:lineRule="exact"/>
        <w:ind w:left="0"/>
        <w:rPr>
          <w:b w:val="0"/>
          <w:color w:val="0070C0"/>
        </w:rPr>
      </w:pPr>
    </w:p>
    <w:p w14:paraId="4FFB8D33" w14:textId="391BA27C" w:rsidR="00F40476" w:rsidRPr="00EF3BFF" w:rsidRDefault="007D7D2E" w:rsidP="007D6E3F">
      <w:pPr>
        <w:rPr>
          <w:rFonts w:ascii="Arial" w:hAnsi="Arial" w:cs="Arial"/>
          <w:bCs/>
          <w:color w:val="006FC0"/>
          <w:sz w:val="36"/>
          <w:szCs w:val="36"/>
        </w:rPr>
      </w:pPr>
      <w:r w:rsidRPr="00EF3BFF">
        <w:rPr>
          <w:rFonts w:ascii="Arial" w:hAnsi="Arial" w:cs="Arial"/>
          <w:bCs/>
          <w:color w:val="006FC0"/>
          <w:spacing w:val="-4"/>
          <w:sz w:val="36"/>
          <w:szCs w:val="36"/>
        </w:rPr>
        <w:t xml:space="preserve">Cheshire and Merseyside </w:t>
      </w:r>
      <w:r w:rsidR="007D6E3F" w:rsidRPr="00EF3BFF">
        <w:rPr>
          <w:rFonts w:ascii="Arial" w:hAnsi="Arial" w:cs="Arial"/>
          <w:bCs/>
          <w:color w:val="006FC0"/>
          <w:sz w:val="36"/>
          <w:szCs w:val="36"/>
        </w:rPr>
        <w:t>Health and Care Partnership</w:t>
      </w:r>
    </w:p>
    <w:p w14:paraId="44BA07F4" w14:textId="05EF8AC2" w:rsidR="004E65AE" w:rsidRPr="00EF3BFF" w:rsidRDefault="004E65AE" w:rsidP="007D6E3F">
      <w:pPr>
        <w:rPr>
          <w:rFonts w:ascii="Arial" w:hAnsi="Arial" w:cs="Arial"/>
          <w:bCs/>
          <w:color w:val="006FC0"/>
          <w:sz w:val="36"/>
          <w:szCs w:val="36"/>
        </w:rPr>
      </w:pPr>
      <w:r w:rsidRPr="00EF3BFF">
        <w:rPr>
          <w:rFonts w:ascii="Arial" w:hAnsi="Arial" w:cs="Arial"/>
          <w:bCs/>
          <w:color w:val="006FC0"/>
          <w:sz w:val="36"/>
          <w:szCs w:val="36"/>
        </w:rPr>
        <w:t>All Together Fairer Stocktake</w:t>
      </w:r>
      <w:r w:rsidR="00DE4301" w:rsidRPr="00EF3BFF">
        <w:rPr>
          <w:rFonts w:ascii="Arial" w:hAnsi="Arial" w:cs="Arial"/>
          <w:bCs/>
          <w:color w:val="006FC0"/>
          <w:sz w:val="36"/>
          <w:szCs w:val="36"/>
        </w:rPr>
        <w:t xml:space="preserve"> and </w:t>
      </w:r>
      <w:r w:rsidRPr="00EF3BFF">
        <w:rPr>
          <w:rFonts w:ascii="Arial" w:hAnsi="Arial" w:cs="Arial"/>
          <w:bCs/>
          <w:color w:val="006FC0"/>
          <w:sz w:val="36"/>
          <w:szCs w:val="36"/>
        </w:rPr>
        <w:t>Alignment of All Together Fairer and HCP Strategy</w:t>
      </w:r>
    </w:p>
    <w:p w14:paraId="6A5D0AC4" w14:textId="343F16E2" w:rsidR="007D6E3F" w:rsidRPr="00EF3BFF" w:rsidRDefault="007D6E3F" w:rsidP="007D6E3F">
      <w:pPr>
        <w:rPr>
          <w:rFonts w:ascii="Arial" w:hAnsi="Arial" w:cs="Arial"/>
          <w:bCs/>
          <w:color w:val="0070C0"/>
          <w:sz w:val="36"/>
          <w:szCs w:val="36"/>
        </w:rPr>
      </w:pPr>
      <w:r w:rsidRPr="00EF3BFF">
        <w:rPr>
          <w:rFonts w:ascii="Arial" w:hAnsi="Arial" w:cs="Arial"/>
          <w:bCs/>
          <w:color w:val="0070C0"/>
          <w:sz w:val="36"/>
          <w:szCs w:val="36"/>
        </w:rPr>
        <w:t>1</w:t>
      </w:r>
      <w:r w:rsidR="001E3278" w:rsidRPr="00EF3BFF">
        <w:rPr>
          <w:rFonts w:ascii="Arial" w:hAnsi="Arial" w:cs="Arial"/>
          <w:bCs/>
          <w:color w:val="0070C0"/>
          <w:sz w:val="36"/>
          <w:szCs w:val="36"/>
        </w:rPr>
        <w:t>6</w:t>
      </w:r>
      <w:r w:rsidR="00BE604C" w:rsidRPr="00EF3BFF">
        <w:rPr>
          <w:rFonts w:ascii="Arial" w:hAnsi="Arial" w:cs="Arial"/>
          <w:bCs/>
          <w:color w:val="0070C0"/>
          <w:sz w:val="36"/>
          <w:szCs w:val="36"/>
          <w:vertAlign w:val="superscript"/>
        </w:rPr>
        <w:t>th</w:t>
      </w:r>
      <w:r w:rsidR="00BE604C" w:rsidRPr="00EF3BFF">
        <w:rPr>
          <w:rFonts w:ascii="Arial" w:hAnsi="Arial" w:cs="Arial"/>
          <w:bCs/>
          <w:color w:val="0070C0"/>
          <w:sz w:val="36"/>
          <w:szCs w:val="36"/>
        </w:rPr>
        <w:t xml:space="preserve"> </w:t>
      </w:r>
      <w:r w:rsidR="001E3278" w:rsidRPr="00EF3BFF">
        <w:rPr>
          <w:rFonts w:ascii="Arial" w:hAnsi="Arial" w:cs="Arial"/>
          <w:bCs/>
          <w:color w:val="0070C0"/>
          <w:sz w:val="36"/>
          <w:szCs w:val="36"/>
        </w:rPr>
        <w:t>January</w:t>
      </w:r>
      <w:r w:rsidR="00BE604C" w:rsidRPr="00EF3BFF">
        <w:rPr>
          <w:rFonts w:ascii="Arial" w:hAnsi="Arial" w:cs="Arial"/>
          <w:bCs/>
          <w:color w:val="0070C0"/>
          <w:sz w:val="36"/>
          <w:szCs w:val="36"/>
        </w:rPr>
        <w:t xml:space="preserve"> </w:t>
      </w:r>
      <w:r w:rsidRPr="00EF3BFF">
        <w:rPr>
          <w:rFonts w:ascii="Arial" w:hAnsi="Arial" w:cs="Arial"/>
          <w:bCs/>
          <w:color w:val="0070C0"/>
          <w:sz w:val="36"/>
          <w:szCs w:val="36"/>
        </w:rPr>
        <w:t>202</w:t>
      </w:r>
      <w:r w:rsidR="001E3278" w:rsidRPr="00EF3BFF">
        <w:rPr>
          <w:rFonts w:ascii="Arial" w:hAnsi="Arial" w:cs="Arial"/>
          <w:bCs/>
          <w:color w:val="0070C0"/>
          <w:sz w:val="36"/>
          <w:szCs w:val="36"/>
        </w:rPr>
        <w:t>4</w:t>
      </w:r>
    </w:p>
    <w:p w14:paraId="0E72FD10" w14:textId="217B1E7D" w:rsidR="007D6E3F" w:rsidRPr="00FC63B7" w:rsidRDefault="007D6E3F" w:rsidP="007D6E3F">
      <w:pPr>
        <w:pStyle w:val="BodyText"/>
        <w:rPr>
          <w:b/>
        </w:rPr>
      </w:pPr>
    </w:p>
    <w:p w14:paraId="6C630BF4" w14:textId="17E3486A" w:rsidR="007D6E3F" w:rsidRPr="00FC63B7" w:rsidRDefault="007D6E3F" w:rsidP="007D6E3F">
      <w:pPr>
        <w:pStyle w:val="BodyText"/>
        <w:rPr>
          <w:b/>
        </w:rPr>
      </w:pPr>
    </w:p>
    <w:p w14:paraId="2ECE71DF" w14:textId="77777777" w:rsidR="007D6E3F" w:rsidRPr="00FC63B7" w:rsidRDefault="007D6E3F" w:rsidP="007D6E3F">
      <w:pPr>
        <w:pStyle w:val="BodyText"/>
        <w:rPr>
          <w:b/>
        </w:rPr>
      </w:pPr>
    </w:p>
    <w:tbl>
      <w:tblPr>
        <w:tblpPr w:leftFromText="180" w:rightFromText="180" w:vertAnchor="page" w:horzAnchor="margin" w:tblpY="1126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02"/>
        <w:gridCol w:w="3474"/>
      </w:tblGrid>
      <w:tr w:rsidR="003C293A" w:rsidRPr="00FC63B7" w14:paraId="5FB1D8FD" w14:textId="77777777" w:rsidTr="0089539F">
        <w:trPr>
          <w:trHeight w:val="919"/>
        </w:trPr>
        <w:tc>
          <w:tcPr>
            <w:tcW w:w="6302" w:type="dxa"/>
            <w:shd w:val="clear" w:color="auto" w:fill="3A3E5E"/>
          </w:tcPr>
          <w:p w14:paraId="03D1AA44" w14:textId="5875F60A" w:rsidR="003C293A" w:rsidRPr="00FC63B7" w:rsidRDefault="0089539F" w:rsidP="003C293A">
            <w:pPr>
              <w:pStyle w:val="TableParagraph"/>
              <w:spacing w:before="1"/>
              <w:rPr>
                <w:b/>
                <w:sz w:val="24"/>
                <w:szCs w:val="24"/>
              </w:rPr>
            </w:pPr>
            <w:r w:rsidRPr="00EF3BFF">
              <w:rPr>
                <w:noProof/>
                <w:sz w:val="36"/>
                <w:szCs w:val="36"/>
              </w:rPr>
              <mc:AlternateContent>
                <mc:Choice Requires="wpg">
                  <w:drawing>
                    <wp:anchor distT="0" distB="0" distL="114300" distR="114300" simplePos="0" relativeHeight="251659264" behindDoc="1" locked="0" layoutInCell="1" allowOverlap="1" wp14:anchorId="3CD516C4" wp14:editId="26B603E6">
                      <wp:simplePos x="0" y="0"/>
                      <wp:positionH relativeFrom="margin">
                        <wp:posOffset>-205740</wp:posOffset>
                      </wp:positionH>
                      <wp:positionV relativeFrom="margin">
                        <wp:posOffset>-3882390</wp:posOffset>
                      </wp:positionV>
                      <wp:extent cx="6840855" cy="6864350"/>
                      <wp:effectExtent l="0" t="0" r="0" b="0"/>
                      <wp:wrapNone/>
                      <wp:docPr id="3"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855" cy="6864350"/>
                                <a:chOff x="1134" y="5172"/>
                                <a:chExt cx="10773" cy="9587"/>
                              </a:xfrm>
                            </wpg:grpSpPr>
                            <pic:pic xmlns:pic="http://schemas.openxmlformats.org/drawingml/2006/picture">
                              <pic:nvPicPr>
                                <pic:cNvPr id="4"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472" y="5171"/>
                                  <a:ext cx="3435" cy="6755"/>
                                </a:xfrm>
                                <a:prstGeom prst="rect">
                                  <a:avLst/>
                                </a:prstGeom>
                                <a:noFill/>
                                <a:extLst>
                                  <a:ext uri="{909E8E84-426E-40DD-AFC4-6F175D3DCCD1}">
                                    <a14:hiddenFill xmlns:a14="http://schemas.microsoft.com/office/drawing/2010/main">
                                      <a:solidFill>
                                        <a:srgbClr val="FFFFFF"/>
                                      </a:solidFill>
                                    </a14:hiddenFill>
                                  </a:ext>
                                </a:extLst>
                              </pic:spPr>
                            </pic:pic>
                            <wps:wsp>
                              <wps:cNvPr id="5" name="docshape4"/>
                              <wps:cNvSpPr>
                                <a:spLocks noChangeArrowheads="1"/>
                              </wps:cNvSpPr>
                              <wps:spPr bwMode="auto">
                                <a:xfrm>
                                  <a:off x="1134" y="11114"/>
                                  <a:ext cx="9420" cy="36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C3ABC" id="docshapegroup2" o:spid="_x0000_s1026" style="position:absolute;margin-left:-16.2pt;margin-top:-305.7pt;width:538.65pt;height:540.5pt;z-index:-251657216;mso-position-horizontal-relative:margin;mso-position-vertical-relative:margin" coordorigin="1134,5172" coordsize="10773,9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8472;top:5171;width:3435;height:67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">
                        <v:imagedata r:id="rId9" o:title=""/>
                      </v:shape>
                      <v:rect id="docshape4" o:spid="_x0000_s1028" style="position:absolute;left:1134;top:11114;width:9420;height:3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w10:wrap anchorx="margin" anchory="margin"/>
                    </v:group>
                  </w:pict>
                </mc:Fallback>
              </mc:AlternateContent>
            </w:r>
          </w:p>
          <w:p w14:paraId="1D7D9998" w14:textId="77777777" w:rsidR="003C293A" w:rsidRPr="00FC63B7" w:rsidRDefault="003C293A" w:rsidP="003C293A">
            <w:pPr>
              <w:pStyle w:val="TableParagraph"/>
              <w:ind w:left="108"/>
              <w:rPr>
                <w:b/>
                <w:sz w:val="24"/>
                <w:szCs w:val="24"/>
              </w:rPr>
            </w:pPr>
            <w:r w:rsidRPr="00FC63B7">
              <w:rPr>
                <w:b/>
                <w:color w:val="FFFFFF"/>
                <w:sz w:val="24"/>
                <w:szCs w:val="24"/>
              </w:rPr>
              <w:t>Report</w:t>
            </w:r>
            <w:r w:rsidRPr="00FC63B7">
              <w:rPr>
                <w:b/>
                <w:color w:val="FFFFFF"/>
                <w:spacing w:val="-1"/>
                <w:sz w:val="24"/>
                <w:szCs w:val="24"/>
              </w:rPr>
              <w:t xml:space="preserve"> </w:t>
            </w:r>
            <w:r w:rsidRPr="00FC63B7">
              <w:rPr>
                <w:b/>
                <w:color w:val="FFFFFF"/>
                <w:sz w:val="24"/>
                <w:szCs w:val="24"/>
              </w:rPr>
              <w:t>author</w:t>
            </w:r>
            <w:r w:rsidRPr="00FC63B7">
              <w:rPr>
                <w:b/>
                <w:color w:val="FFFFFF"/>
                <w:spacing w:val="-2"/>
                <w:sz w:val="24"/>
                <w:szCs w:val="24"/>
              </w:rPr>
              <w:t xml:space="preserve"> </w:t>
            </w:r>
            <w:r w:rsidRPr="00FC63B7">
              <w:rPr>
                <w:b/>
                <w:color w:val="FFFFFF"/>
                <w:sz w:val="24"/>
                <w:szCs w:val="24"/>
              </w:rPr>
              <w:t>&amp;</w:t>
            </w:r>
            <w:r w:rsidRPr="00FC63B7">
              <w:rPr>
                <w:b/>
                <w:color w:val="FFFFFF"/>
                <w:spacing w:val="-5"/>
                <w:sz w:val="24"/>
                <w:szCs w:val="24"/>
              </w:rPr>
              <w:t xml:space="preserve"> </w:t>
            </w:r>
            <w:r w:rsidRPr="00FC63B7">
              <w:rPr>
                <w:b/>
                <w:color w:val="FFFFFF"/>
                <w:sz w:val="24"/>
                <w:szCs w:val="24"/>
              </w:rPr>
              <w:t>contact details</w:t>
            </w:r>
          </w:p>
        </w:tc>
        <w:tc>
          <w:tcPr>
            <w:tcW w:w="3474" w:type="dxa"/>
          </w:tcPr>
          <w:p w14:paraId="767A1A1B" w14:textId="77777777" w:rsidR="003C293A" w:rsidRPr="00FC63B7" w:rsidRDefault="003C293A" w:rsidP="003C293A">
            <w:pPr>
              <w:pStyle w:val="TableParagraph"/>
              <w:spacing w:before="2"/>
              <w:ind w:right="595"/>
              <w:rPr>
                <w:spacing w:val="-1"/>
                <w:sz w:val="24"/>
                <w:szCs w:val="24"/>
              </w:rPr>
            </w:pPr>
            <w:r w:rsidRPr="00FC63B7">
              <w:rPr>
                <w:spacing w:val="-1"/>
                <w:sz w:val="24"/>
                <w:szCs w:val="24"/>
              </w:rPr>
              <w:t xml:space="preserve">Alan Higgins </w:t>
            </w:r>
          </w:p>
          <w:p w14:paraId="45487F5C" w14:textId="77777777" w:rsidR="003C293A" w:rsidRPr="00FC63B7" w:rsidRDefault="003C293A" w:rsidP="003C293A">
            <w:pPr>
              <w:pStyle w:val="TableParagraph"/>
              <w:spacing w:before="2"/>
              <w:ind w:right="595"/>
              <w:rPr>
                <w:spacing w:val="-1"/>
                <w:sz w:val="24"/>
                <w:szCs w:val="24"/>
              </w:rPr>
            </w:pPr>
          </w:p>
          <w:p w14:paraId="094AC883" w14:textId="77777777" w:rsidR="003C293A" w:rsidRPr="00FC63B7" w:rsidRDefault="003C293A" w:rsidP="003C293A">
            <w:pPr>
              <w:pStyle w:val="TableParagraph"/>
              <w:spacing w:before="2"/>
              <w:ind w:right="595"/>
              <w:rPr>
                <w:spacing w:val="-1"/>
                <w:sz w:val="24"/>
                <w:szCs w:val="24"/>
              </w:rPr>
            </w:pPr>
            <w:r w:rsidRPr="00FC63B7">
              <w:rPr>
                <w:spacing w:val="-1"/>
                <w:sz w:val="24"/>
                <w:szCs w:val="24"/>
              </w:rPr>
              <w:t>Strategic Lead All Together Fairer Programme</w:t>
            </w:r>
          </w:p>
          <w:p w14:paraId="14FB0623" w14:textId="77777777" w:rsidR="003C293A" w:rsidRPr="00FC63B7" w:rsidRDefault="003C293A" w:rsidP="003C293A">
            <w:pPr>
              <w:pStyle w:val="TableParagraph"/>
              <w:spacing w:before="2"/>
              <w:ind w:right="595"/>
              <w:rPr>
                <w:spacing w:val="-1"/>
                <w:sz w:val="24"/>
                <w:szCs w:val="24"/>
              </w:rPr>
            </w:pPr>
          </w:p>
          <w:p w14:paraId="7D271732" w14:textId="7E1C59CA" w:rsidR="003C293A" w:rsidRPr="00FC63B7" w:rsidRDefault="003C293A" w:rsidP="003C293A">
            <w:pPr>
              <w:pStyle w:val="TableParagraph"/>
              <w:spacing w:before="2"/>
              <w:ind w:right="595"/>
              <w:rPr>
                <w:spacing w:val="-1"/>
                <w:sz w:val="24"/>
                <w:szCs w:val="24"/>
              </w:rPr>
            </w:pPr>
            <w:r w:rsidRPr="00FC63B7">
              <w:rPr>
                <w:spacing w:val="-1"/>
                <w:sz w:val="24"/>
                <w:szCs w:val="24"/>
              </w:rPr>
              <w:t>Alan.higgins@wirral.gov.uk</w:t>
            </w:r>
          </w:p>
        </w:tc>
      </w:tr>
      <w:tr w:rsidR="003C293A" w:rsidRPr="00FC63B7" w14:paraId="5F300200" w14:textId="77777777" w:rsidTr="0089539F">
        <w:trPr>
          <w:trHeight w:val="853"/>
        </w:trPr>
        <w:tc>
          <w:tcPr>
            <w:tcW w:w="6302" w:type="dxa"/>
            <w:shd w:val="clear" w:color="auto" w:fill="3A3E5E"/>
          </w:tcPr>
          <w:p w14:paraId="44DE5D9E" w14:textId="77777777" w:rsidR="003C293A" w:rsidRPr="00FC63B7" w:rsidRDefault="003C293A" w:rsidP="003C293A">
            <w:pPr>
              <w:pStyle w:val="TableParagraph"/>
              <w:spacing w:before="98"/>
              <w:ind w:left="108" w:right="696"/>
              <w:rPr>
                <w:b/>
                <w:sz w:val="24"/>
                <w:szCs w:val="24"/>
              </w:rPr>
            </w:pPr>
            <w:r w:rsidRPr="00FC63B7">
              <w:rPr>
                <w:b/>
                <w:color w:val="FFFFFF"/>
                <w:sz w:val="24"/>
                <w:szCs w:val="24"/>
              </w:rPr>
              <w:t>Responsible Officer to take actions forward</w:t>
            </w:r>
          </w:p>
        </w:tc>
        <w:tc>
          <w:tcPr>
            <w:tcW w:w="3474" w:type="dxa"/>
          </w:tcPr>
          <w:p w14:paraId="21BA4BF8" w14:textId="3A8002F9" w:rsidR="003C293A" w:rsidRDefault="002849AD" w:rsidP="003C293A">
            <w:pPr>
              <w:rPr>
                <w:rFonts w:ascii="Arial" w:hAnsi="Arial" w:cs="Arial"/>
                <w:sz w:val="24"/>
                <w:szCs w:val="24"/>
              </w:rPr>
            </w:pPr>
            <w:r>
              <w:rPr>
                <w:rFonts w:ascii="Arial" w:hAnsi="Arial" w:cs="Arial"/>
                <w:sz w:val="24"/>
                <w:szCs w:val="24"/>
              </w:rPr>
              <w:t xml:space="preserve">Prof. </w:t>
            </w:r>
            <w:r w:rsidR="003C293A" w:rsidRPr="00FC63B7">
              <w:rPr>
                <w:rFonts w:ascii="Arial" w:hAnsi="Arial" w:cs="Arial"/>
                <w:sz w:val="24"/>
                <w:szCs w:val="24"/>
              </w:rPr>
              <w:t>Ian Ashworth</w:t>
            </w:r>
          </w:p>
          <w:p w14:paraId="701BE06A" w14:textId="77777777" w:rsidR="009C496B" w:rsidRDefault="009C496B" w:rsidP="009C496B">
            <w:pPr>
              <w:rPr>
                <w:rFonts w:ascii="Arial" w:hAnsi="Arial" w:cs="Arial"/>
                <w:sz w:val="24"/>
                <w:szCs w:val="24"/>
              </w:rPr>
            </w:pPr>
            <w:r>
              <w:rPr>
                <w:rFonts w:ascii="Arial" w:hAnsi="Arial" w:cs="Arial"/>
                <w:sz w:val="24"/>
                <w:szCs w:val="24"/>
              </w:rPr>
              <w:t>Director of Population Health</w:t>
            </w:r>
          </w:p>
          <w:p w14:paraId="03012D35" w14:textId="5F879995" w:rsidR="003C293A" w:rsidRPr="00FC63B7" w:rsidRDefault="00D004FD" w:rsidP="009C496B">
            <w:pPr>
              <w:rPr>
                <w:rFonts w:ascii="Arial" w:hAnsi="Arial" w:cs="Arial"/>
                <w:sz w:val="24"/>
                <w:szCs w:val="24"/>
              </w:rPr>
            </w:pPr>
            <w:hyperlink r:id="rId10" w:history="1">
              <w:r w:rsidR="003C293A" w:rsidRPr="00FC63B7">
                <w:rPr>
                  <w:rStyle w:val="Hyperlink"/>
                  <w:rFonts w:ascii="Arial" w:hAnsi="Arial" w:cs="Arial"/>
                  <w:sz w:val="24"/>
                  <w:szCs w:val="24"/>
                </w:rPr>
                <w:t>Ian.ashworth@cheshireandmerseyside.nhs.uk</w:t>
              </w:r>
            </w:hyperlink>
          </w:p>
        </w:tc>
      </w:tr>
    </w:tbl>
    <w:p w14:paraId="40F356F2" w14:textId="77777777" w:rsidR="007D6E3F" w:rsidRPr="00FC63B7" w:rsidRDefault="007D6E3F" w:rsidP="007D6E3F">
      <w:pPr>
        <w:pStyle w:val="BodyText"/>
        <w:rPr>
          <w:b/>
        </w:rPr>
      </w:pPr>
    </w:p>
    <w:p w14:paraId="525B6112" w14:textId="77777777" w:rsidR="007D6E3F" w:rsidRPr="00FC63B7" w:rsidRDefault="007D6E3F" w:rsidP="007D6E3F">
      <w:pPr>
        <w:pStyle w:val="BodyText"/>
        <w:rPr>
          <w:b/>
        </w:rPr>
      </w:pPr>
    </w:p>
    <w:p w14:paraId="16A7E39B" w14:textId="77777777" w:rsidR="007D6E3F" w:rsidRPr="00FC63B7" w:rsidRDefault="007D6E3F" w:rsidP="007D6E3F">
      <w:pPr>
        <w:pStyle w:val="BodyText"/>
        <w:rPr>
          <w:b/>
        </w:rPr>
      </w:pPr>
    </w:p>
    <w:p w14:paraId="41D372A5" w14:textId="77777777" w:rsidR="007D6E3F" w:rsidRPr="00FC63B7" w:rsidRDefault="007D6E3F" w:rsidP="007D6E3F">
      <w:pPr>
        <w:pStyle w:val="BodyText"/>
        <w:rPr>
          <w:b/>
        </w:rPr>
      </w:pPr>
    </w:p>
    <w:p w14:paraId="67E20CC4" w14:textId="77777777" w:rsidR="007D6E3F" w:rsidRPr="00FC63B7" w:rsidRDefault="007D6E3F" w:rsidP="007D6E3F">
      <w:pPr>
        <w:pStyle w:val="BodyText"/>
        <w:rPr>
          <w:b/>
        </w:rPr>
      </w:pPr>
    </w:p>
    <w:p w14:paraId="66109976" w14:textId="77777777" w:rsidR="007D6E3F" w:rsidRPr="00FC63B7" w:rsidRDefault="007D6E3F" w:rsidP="007D6E3F">
      <w:pPr>
        <w:pStyle w:val="BodyText"/>
        <w:rPr>
          <w:b/>
        </w:rPr>
      </w:pPr>
    </w:p>
    <w:p w14:paraId="25DC310A" w14:textId="77777777" w:rsidR="007D6E3F" w:rsidRPr="00FC63B7" w:rsidRDefault="007D6E3F" w:rsidP="007D6E3F">
      <w:pPr>
        <w:pStyle w:val="BodyText"/>
        <w:rPr>
          <w:b/>
        </w:rPr>
      </w:pPr>
    </w:p>
    <w:p w14:paraId="0B521910" w14:textId="77777777" w:rsidR="007D6E3F" w:rsidRPr="00FC63B7" w:rsidRDefault="007D6E3F" w:rsidP="007D6E3F">
      <w:pPr>
        <w:pStyle w:val="BodyText"/>
        <w:rPr>
          <w:b/>
        </w:rPr>
      </w:pPr>
    </w:p>
    <w:p w14:paraId="679838C7" w14:textId="77777777" w:rsidR="007D6E3F" w:rsidRPr="00FC63B7" w:rsidRDefault="007D6E3F" w:rsidP="007D6E3F">
      <w:pPr>
        <w:pStyle w:val="BodyText"/>
        <w:rPr>
          <w:b/>
        </w:rPr>
      </w:pPr>
    </w:p>
    <w:p w14:paraId="55C70C73" w14:textId="77777777" w:rsidR="007D6E3F" w:rsidRPr="00FC63B7" w:rsidRDefault="007D6E3F" w:rsidP="007D6E3F">
      <w:pPr>
        <w:pStyle w:val="BodyText"/>
        <w:rPr>
          <w:b/>
        </w:rPr>
      </w:pPr>
    </w:p>
    <w:p w14:paraId="50356FAB" w14:textId="77777777" w:rsidR="007D6E3F" w:rsidRPr="00FC63B7" w:rsidRDefault="007D6E3F" w:rsidP="007D6E3F">
      <w:pPr>
        <w:pStyle w:val="BodyText"/>
        <w:rPr>
          <w:b/>
        </w:rPr>
      </w:pPr>
    </w:p>
    <w:p w14:paraId="4316C33F" w14:textId="77777777" w:rsidR="007D6E3F" w:rsidRPr="00FC63B7" w:rsidRDefault="007D6E3F" w:rsidP="007D6E3F">
      <w:pPr>
        <w:pStyle w:val="BodyText"/>
        <w:spacing w:before="8"/>
        <w:rPr>
          <w:b/>
        </w:rPr>
      </w:pPr>
    </w:p>
    <w:p w14:paraId="3BBF55B0" w14:textId="77777777" w:rsidR="007D6E3F" w:rsidRDefault="007D6E3F" w:rsidP="007D6E3F">
      <w:pPr>
        <w:rPr>
          <w:rFonts w:ascii="Arial" w:hAnsi="Arial" w:cs="Arial"/>
          <w:b/>
          <w:bCs/>
          <w:sz w:val="24"/>
          <w:szCs w:val="24"/>
        </w:rPr>
      </w:pPr>
    </w:p>
    <w:p w14:paraId="73B248B2" w14:textId="77777777" w:rsidR="009C496B" w:rsidRPr="00FC63B7" w:rsidRDefault="009C496B" w:rsidP="007D6E3F">
      <w:pPr>
        <w:rPr>
          <w:rFonts w:ascii="Arial" w:hAnsi="Arial" w:cs="Arial"/>
          <w:b/>
          <w:bCs/>
          <w:sz w:val="24"/>
          <w:szCs w:val="24"/>
        </w:rPr>
      </w:pPr>
    </w:p>
    <w:p w14:paraId="1A8C8FD2" w14:textId="77777777" w:rsidR="00722B13" w:rsidRPr="00FC63B7" w:rsidRDefault="00722B13" w:rsidP="008404AA">
      <w:pPr>
        <w:spacing w:after="0" w:line="240" w:lineRule="auto"/>
        <w:rPr>
          <w:rFonts w:ascii="Arial" w:eastAsia="Times New Roman" w:hAnsi="Arial" w:cs="Arial"/>
          <w:b/>
          <w:bCs/>
          <w:sz w:val="24"/>
          <w:szCs w:val="24"/>
          <w14:ligatures w14:val="none"/>
        </w:rPr>
      </w:pPr>
    </w:p>
    <w:p w14:paraId="635ECDF2" w14:textId="116F3614" w:rsidR="008404AA" w:rsidRPr="00FC63B7" w:rsidRDefault="008404AA" w:rsidP="008404AA">
      <w:pPr>
        <w:spacing w:after="0" w:line="240" w:lineRule="auto"/>
        <w:rPr>
          <w:rFonts w:ascii="Arial" w:eastAsia="Times New Roman" w:hAnsi="Arial" w:cs="Arial"/>
          <w:b/>
          <w:bCs/>
          <w:color w:val="0070C0"/>
          <w:sz w:val="24"/>
          <w:szCs w:val="24"/>
          <w14:ligatures w14:val="none"/>
        </w:rPr>
      </w:pPr>
      <w:r w:rsidRPr="00FC63B7">
        <w:rPr>
          <w:rFonts w:ascii="Arial" w:eastAsia="Times New Roman" w:hAnsi="Arial" w:cs="Arial"/>
          <w:b/>
          <w:bCs/>
          <w:color w:val="0070C0"/>
          <w:sz w:val="24"/>
          <w:szCs w:val="24"/>
          <w14:ligatures w14:val="none"/>
        </w:rPr>
        <w:t>S</w:t>
      </w:r>
      <w:r w:rsidR="00AE2535" w:rsidRPr="00FC63B7">
        <w:rPr>
          <w:rFonts w:ascii="Arial" w:eastAsia="Times New Roman" w:hAnsi="Arial" w:cs="Arial"/>
          <w:b/>
          <w:bCs/>
          <w:color w:val="0070C0"/>
          <w:sz w:val="24"/>
          <w:szCs w:val="24"/>
          <w14:ligatures w14:val="none"/>
        </w:rPr>
        <w:t>ummary:</w:t>
      </w:r>
    </w:p>
    <w:p w14:paraId="05A352FA" w14:textId="77777777" w:rsidR="00AE2535" w:rsidRPr="00FC63B7" w:rsidRDefault="00AE2535" w:rsidP="008404AA">
      <w:pPr>
        <w:spacing w:after="0" w:line="240" w:lineRule="auto"/>
        <w:rPr>
          <w:rFonts w:ascii="Arial" w:eastAsia="Times New Roman" w:hAnsi="Arial" w:cs="Arial"/>
          <w:b/>
          <w:bCs/>
          <w:color w:val="0070C0"/>
          <w:sz w:val="24"/>
          <w:szCs w:val="24"/>
          <w14:ligatures w14:val="none"/>
        </w:rPr>
      </w:pPr>
    </w:p>
    <w:p w14:paraId="1B6A2F45" w14:textId="4FC71835" w:rsidR="00AE2535" w:rsidRPr="00FC63B7" w:rsidRDefault="00AE2535" w:rsidP="008404AA">
      <w:pPr>
        <w:spacing w:after="0" w:line="240" w:lineRule="auto"/>
        <w:rPr>
          <w:rFonts w:ascii="Arial" w:eastAsia="Times New Roman" w:hAnsi="Arial" w:cs="Arial"/>
          <w:sz w:val="24"/>
          <w:szCs w:val="24"/>
          <w14:ligatures w14:val="none"/>
        </w:rPr>
      </w:pPr>
      <w:r w:rsidRPr="00FC63B7">
        <w:rPr>
          <w:rFonts w:ascii="Arial" w:eastAsia="Times New Roman" w:hAnsi="Arial" w:cs="Arial"/>
          <w:sz w:val="24"/>
          <w:szCs w:val="24"/>
          <w14:ligatures w14:val="none"/>
        </w:rPr>
        <w:t>Th</w:t>
      </w:r>
      <w:r w:rsidR="00722B13" w:rsidRPr="00FC63B7">
        <w:rPr>
          <w:rFonts w:ascii="Arial" w:eastAsia="Times New Roman" w:hAnsi="Arial" w:cs="Arial"/>
          <w:sz w:val="24"/>
          <w:szCs w:val="24"/>
          <w14:ligatures w14:val="none"/>
        </w:rPr>
        <w:t xml:space="preserve">is paper </w:t>
      </w:r>
      <w:r w:rsidR="00B5297D" w:rsidRPr="00FC63B7">
        <w:rPr>
          <w:rFonts w:ascii="Arial" w:eastAsia="Times New Roman" w:hAnsi="Arial" w:cs="Arial"/>
          <w:sz w:val="24"/>
          <w:szCs w:val="24"/>
          <w14:ligatures w14:val="none"/>
        </w:rPr>
        <w:t xml:space="preserve">provides an update on </w:t>
      </w:r>
      <w:r w:rsidR="00016AA7" w:rsidRPr="00FC63B7">
        <w:rPr>
          <w:rFonts w:ascii="Arial" w:eastAsia="Times New Roman" w:hAnsi="Arial" w:cs="Arial"/>
          <w:sz w:val="24"/>
          <w:szCs w:val="24"/>
          <w14:ligatures w14:val="none"/>
        </w:rPr>
        <w:t xml:space="preserve">progress against </w:t>
      </w:r>
      <w:r w:rsidR="00CF75A3" w:rsidRPr="00FC63B7">
        <w:rPr>
          <w:rFonts w:ascii="Arial" w:eastAsia="Times New Roman" w:hAnsi="Arial" w:cs="Arial"/>
          <w:sz w:val="24"/>
          <w:szCs w:val="24"/>
          <w14:ligatures w14:val="none"/>
        </w:rPr>
        <w:t>All Together Fairer</w:t>
      </w:r>
      <w:r w:rsidR="00AC3804">
        <w:rPr>
          <w:rFonts w:ascii="Arial" w:eastAsia="Times New Roman" w:hAnsi="Arial" w:cs="Arial"/>
          <w:sz w:val="24"/>
          <w:szCs w:val="24"/>
          <w14:ligatures w14:val="none"/>
        </w:rPr>
        <w:t xml:space="preserve"> (ATF)</w:t>
      </w:r>
      <w:r w:rsidR="00056F29" w:rsidRPr="00FC63B7">
        <w:rPr>
          <w:rFonts w:ascii="Arial" w:eastAsia="Times New Roman" w:hAnsi="Arial" w:cs="Arial"/>
          <w:sz w:val="24"/>
          <w:szCs w:val="24"/>
          <w14:ligatures w14:val="none"/>
        </w:rPr>
        <w:t>,</w:t>
      </w:r>
      <w:r w:rsidR="00CF75A3" w:rsidRPr="00FC63B7">
        <w:rPr>
          <w:rFonts w:ascii="Arial" w:eastAsia="Times New Roman" w:hAnsi="Arial" w:cs="Arial"/>
          <w:sz w:val="24"/>
          <w:szCs w:val="24"/>
          <w14:ligatures w14:val="none"/>
        </w:rPr>
        <w:t xml:space="preserve"> the development of </w:t>
      </w:r>
      <w:r w:rsidR="00406BA1" w:rsidRPr="00FC63B7">
        <w:rPr>
          <w:rFonts w:ascii="Arial" w:eastAsia="Times New Roman" w:hAnsi="Arial" w:cs="Arial"/>
          <w:sz w:val="24"/>
          <w:szCs w:val="24"/>
          <w14:ligatures w14:val="none"/>
        </w:rPr>
        <w:t xml:space="preserve">the ATF Beacon Indicators and outlines how we might better align the </w:t>
      </w:r>
      <w:r w:rsidR="00E4370F" w:rsidRPr="00FC63B7">
        <w:rPr>
          <w:rFonts w:ascii="Arial" w:eastAsia="Times New Roman" w:hAnsi="Arial" w:cs="Arial"/>
          <w:sz w:val="24"/>
          <w:szCs w:val="24"/>
          <w14:ligatures w14:val="none"/>
        </w:rPr>
        <w:t xml:space="preserve">HCP strategy with </w:t>
      </w:r>
      <w:r w:rsidR="00056F29" w:rsidRPr="00FC63B7">
        <w:rPr>
          <w:rFonts w:ascii="Arial" w:eastAsia="Times New Roman" w:hAnsi="Arial" w:cs="Arial"/>
          <w:sz w:val="24"/>
          <w:szCs w:val="24"/>
          <w14:ligatures w14:val="none"/>
        </w:rPr>
        <w:t>ATF</w:t>
      </w:r>
      <w:r w:rsidR="00424334" w:rsidRPr="00FC63B7">
        <w:rPr>
          <w:rFonts w:ascii="Arial" w:eastAsia="Times New Roman" w:hAnsi="Arial" w:cs="Arial"/>
          <w:sz w:val="24"/>
          <w:szCs w:val="24"/>
          <w14:ligatures w14:val="none"/>
        </w:rPr>
        <w:t>. I</w:t>
      </w:r>
      <w:r w:rsidR="00AF3441" w:rsidRPr="00FC63B7">
        <w:rPr>
          <w:rFonts w:ascii="Arial" w:eastAsia="Times New Roman" w:hAnsi="Arial" w:cs="Arial"/>
          <w:sz w:val="24"/>
          <w:szCs w:val="24"/>
          <w14:ligatures w14:val="none"/>
        </w:rPr>
        <w:t>t</w:t>
      </w:r>
      <w:r w:rsidR="00016AA7" w:rsidRPr="00FC63B7">
        <w:rPr>
          <w:rFonts w:ascii="Arial" w:eastAsia="Times New Roman" w:hAnsi="Arial" w:cs="Arial"/>
          <w:sz w:val="24"/>
          <w:szCs w:val="24"/>
          <w14:ligatures w14:val="none"/>
        </w:rPr>
        <w:t xml:space="preserve"> </w:t>
      </w:r>
      <w:r w:rsidR="00722B13" w:rsidRPr="00FC63B7">
        <w:rPr>
          <w:rFonts w:ascii="Arial" w:eastAsia="Times New Roman" w:hAnsi="Arial" w:cs="Arial"/>
          <w:sz w:val="24"/>
          <w:szCs w:val="24"/>
          <w14:ligatures w14:val="none"/>
        </w:rPr>
        <w:t>includes the following</w:t>
      </w:r>
      <w:r w:rsidR="00283B33">
        <w:rPr>
          <w:rFonts w:ascii="Arial" w:eastAsia="Times New Roman" w:hAnsi="Arial" w:cs="Arial"/>
          <w:sz w:val="24"/>
          <w:szCs w:val="24"/>
          <w14:ligatures w14:val="none"/>
        </w:rPr>
        <w:t xml:space="preserve"> progress reports</w:t>
      </w:r>
      <w:r w:rsidR="00722B13" w:rsidRPr="00FC63B7">
        <w:rPr>
          <w:rFonts w:ascii="Arial" w:eastAsia="Times New Roman" w:hAnsi="Arial" w:cs="Arial"/>
          <w:sz w:val="24"/>
          <w:szCs w:val="24"/>
          <w14:ligatures w14:val="none"/>
        </w:rPr>
        <w:t>:</w:t>
      </w:r>
    </w:p>
    <w:p w14:paraId="4CDB6FC0" w14:textId="77777777" w:rsidR="008404AA" w:rsidRPr="00FC63B7" w:rsidRDefault="008404AA" w:rsidP="008404AA">
      <w:pPr>
        <w:spacing w:after="0" w:line="240" w:lineRule="auto"/>
        <w:rPr>
          <w:rFonts w:ascii="Arial" w:eastAsia="Times New Roman" w:hAnsi="Arial" w:cs="Arial"/>
          <w:b/>
          <w:bCs/>
          <w:color w:val="0070C0"/>
          <w:sz w:val="24"/>
          <w:szCs w:val="24"/>
          <w14:ligatures w14:val="none"/>
        </w:rPr>
      </w:pPr>
    </w:p>
    <w:p w14:paraId="62A0BFE3" w14:textId="01856429" w:rsidR="008404AA" w:rsidRPr="00283B33" w:rsidRDefault="008404AA" w:rsidP="00283B33">
      <w:pPr>
        <w:spacing w:after="0" w:line="240" w:lineRule="auto"/>
        <w:rPr>
          <w:rFonts w:ascii="Arial" w:eastAsia="Times New Roman" w:hAnsi="Arial" w:cs="Arial"/>
          <w:b/>
          <w:bCs/>
          <w:color w:val="0070C0"/>
          <w:sz w:val="24"/>
          <w:szCs w:val="24"/>
          <w14:ligatures w14:val="none"/>
        </w:rPr>
      </w:pPr>
      <w:r w:rsidRPr="00283B33">
        <w:rPr>
          <w:rFonts w:ascii="Arial" w:eastAsia="Times New Roman" w:hAnsi="Arial" w:cs="Arial"/>
          <w:b/>
          <w:bCs/>
          <w:color w:val="0070C0"/>
          <w:sz w:val="24"/>
          <w:szCs w:val="24"/>
          <w14:ligatures w14:val="none"/>
        </w:rPr>
        <w:t>All Together Fairer Implementation Progress Report.</w:t>
      </w:r>
    </w:p>
    <w:p w14:paraId="0DD87619" w14:textId="77777777" w:rsidR="00283B33" w:rsidRDefault="00AE2535" w:rsidP="00283B33">
      <w:pPr>
        <w:rPr>
          <w:rFonts w:ascii="Arial" w:hAnsi="Arial" w:cs="Arial"/>
          <w:sz w:val="24"/>
          <w:szCs w:val="24"/>
        </w:rPr>
      </w:pPr>
      <w:r w:rsidRPr="00FC63B7">
        <w:rPr>
          <w:rFonts w:ascii="Arial" w:hAnsi="Arial" w:cs="Arial"/>
          <w:sz w:val="24"/>
          <w:szCs w:val="24"/>
        </w:rPr>
        <w:t xml:space="preserve">A report on the </w:t>
      </w:r>
      <w:r w:rsidR="008404AA" w:rsidRPr="00FC63B7">
        <w:rPr>
          <w:rFonts w:ascii="Arial" w:hAnsi="Arial" w:cs="Arial"/>
          <w:sz w:val="24"/>
          <w:szCs w:val="24"/>
        </w:rPr>
        <w:t xml:space="preserve">progress </w:t>
      </w:r>
      <w:r w:rsidRPr="00FC63B7">
        <w:rPr>
          <w:rFonts w:ascii="Arial" w:hAnsi="Arial" w:cs="Arial"/>
          <w:sz w:val="24"/>
          <w:szCs w:val="24"/>
        </w:rPr>
        <w:t>made</w:t>
      </w:r>
      <w:r w:rsidR="00722B13" w:rsidRPr="00FC63B7">
        <w:rPr>
          <w:rFonts w:ascii="Arial" w:hAnsi="Arial" w:cs="Arial"/>
          <w:sz w:val="24"/>
          <w:szCs w:val="24"/>
        </w:rPr>
        <w:t xml:space="preserve"> since April 2022</w:t>
      </w:r>
      <w:r w:rsidRPr="00FC63B7">
        <w:rPr>
          <w:rFonts w:ascii="Arial" w:hAnsi="Arial" w:cs="Arial"/>
          <w:sz w:val="24"/>
          <w:szCs w:val="24"/>
        </w:rPr>
        <w:t xml:space="preserve"> in implementing the </w:t>
      </w:r>
      <w:r w:rsidR="00722B13" w:rsidRPr="00FC63B7">
        <w:rPr>
          <w:rFonts w:ascii="Arial" w:hAnsi="Arial" w:cs="Arial"/>
          <w:sz w:val="24"/>
          <w:szCs w:val="24"/>
        </w:rPr>
        <w:t xml:space="preserve">Marmot </w:t>
      </w:r>
      <w:r w:rsidRPr="00FC63B7">
        <w:rPr>
          <w:rFonts w:ascii="Arial" w:hAnsi="Arial" w:cs="Arial"/>
          <w:sz w:val="24"/>
          <w:szCs w:val="24"/>
        </w:rPr>
        <w:t>All Together Fairer</w:t>
      </w:r>
      <w:r w:rsidR="00722B13" w:rsidRPr="00FC63B7">
        <w:rPr>
          <w:rFonts w:ascii="Arial" w:hAnsi="Arial" w:cs="Arial"/>
          <w:sz w:val="24"/>
          <w:szCs w:val="24"/>
        </w:rPr>
        <w:t xml:space="preserve"> programme, reviewed </w:t>
      </w:r>
      <w:r w:rsidR="008404AA" w:rsidRPr="00FC63B7">
        <w:rPr>
          <w:rFonts w:ascii="Arial" w:hAnsi="Arial" w:cs="Arial"/>
          <w:sz w:val="24"/>
          <w:szCs w:val="24"/>
        </w:rPr>
        <w:t>against the W</w:t>
      </w:r>
      <w:r w:rsidRPr="00FC63B7">
        <w:rPr>
          <w:rFonts w:ascii="Arial" w:hAnsi="Arial" w:cs="Arial"/>
          <w:sz w:val="24"/>
          <w:szCs w:val="24"/>
        </w:rPr>
        <w:t xml:space="preserve">orld </w:t>
      </w:r>
      <w:r w:rsidR="008404AA" w:rsidRPr="00FC63B7">
        <w:rPr>
          <w:rFonts w:ascii="Arial" w:hAnsi="Arial" w:cs="Arial"/>
          <w:sz w:val="24"/>
          <w:szCs w:val="24"/>
        </w:rPr>
        <w:t>H</w:t>
      </w:r>
      <w:r w:rsidRPr="00FC63B7">
        <w:rPr>
          <w:rFonts w:ascii="Arial" w:hAnsi="Arial" w:cs="Arial"/>
          <w:sz w:val="24"/>
          <w:szCs w:val="24"/>
        </w:rPr>
        <w:t xml:space="preserve">ealth </w:t>
      </w:r>
      <w:r w:rsidR="008404AA" w:rsidRPr="00FC63B7">
        <w:rPr>
          <w:rFonts w:ascii="Arial" w:hAnsi="Arial" w:cs="Arial"/>
          <w:sz w:val="24"/>
          <w:szCs w:val="24"/>
        </w:rPr>
        <w:t>O</w:t>
      </w:r>
      <w:r w:rsidRPr="00FC63B7">
        <w:rPr>
          <w:rFonts w:ascii="Arial" w:hAnsi="Arial" w:cs="Arial"/>
          <w:sz w:val="24"/>
          <w:szCs w:val="24"/>
        </w:rPr>
        <w:t>rganisation</w:t>
      </w:r>
      <w:r w:rsidR="00722B13" w:rsidRPr="00FC63B7">
        <w:rPr>
          <w:rFonts w:ascii="Arial" w:hAnsi="Arial" w:cs="Arial"/>
          <w:sz w:val="24"/>
          <w:szCs w:val="24"/>
        </w:rPr>
        <w:t xml:space="preserve">’s </w:t>
      </w:r>
      <w:r w:rsidRPr="00FC63B7">
        <w:rPr>
          <w:rFonts w:ascii="Arial" w:hAnsi="Arial" w:cs="Arial"/>
          <w:sz w:val="24"/>
          <w:szCs w:val="24"/>
        </w:rPr>
        <w:t>Four</w:t>
      </w:r>
      <w:r w:rsidR="008404AA" w:rsidRPr="00FC63B7">
        <w:rPr>
          <w:rFonts w:ascii="Arial" w:hAnsi="Arial" w:cs="Arial"/>
          <w:sz w:val="24"/>
          <w:szCs w:val="24"/>
        </w:rPr>
        <w:t xml:space="preserve"> </w:t>
      </w:r>
      <w:r w:rsidR="00722B13" w:rsidRPr="00FC63B7">
        <w:rPr>
          <w:rFonts w:ascii="Arial" w:hAnsi="Arial" w:cs="Arial"/>
          <w:sz w:val="24"/>
          <w:szCs w:val="24"/>
        </w:rPr>
        <w:t>P</w:t>
      </w:r>
      <w:r w:rsidR="008404AA" w:rsidRPr="00FC63B7">
        <w:rPr>
          <w:rFonts w:ascii="Arial" w:hAnsi="Arial" w:cs="Arial"/>
          <w:sz w:val="24"/>
          <w:szCs w:val="24"/>
        </w:rPr>
        <w:t>illars of</w:t>
      </w:r>
      <w:r w:rsidRPr="00FC63B7">
        <w:rPr>
          <w:rFonts w:ascii="Arial" w:hAnsi="Arial" w:cs="Arial"/>
          <w:sz w:val="24"/>
          <w:szCs w:val="24"/>
        </w:rPr>
        <w:t xml:space="preserve"> </w:t>
      </w:r>
      <w:r w:rsidR="008404AA" w:rsidRPr="00FC63B7">
        <w:rPr>
          <w:rFonts w:ascii="Arial" w:hAnsi="Arial" w:cs="Arial"/>
          <w:sz w:val="24"/>
          <w:szCs w:val="24"/>
        </w:rPr>
        <w:t>implementing Health In all Policies.</w:t>
      </w:r>
    </w:p>
    <w:p w14:paraId="0FC4AE12" w14:textId="72A70E32" w:rsidR="008404AA" w:rsidRPr="00283B33" w:rsidRDefault="008404AA" w:rsidP="00283B33">
      <w:pPr>
        <w:spacing w:after="0"/>
        <w:rPr>
          <w:rFonts w:ascii="Arial" w:hAnsi="Arial" w:cs="Arial"/>
          <w:sz w:val="24"/>
          <w:szCs w:val="24"/>
        </w:rPr>
      </w:pPr>
      <w:r w:rsidRPr="00283B33">
        <w:rPr>
          <w:rFonts w:ascii="Arial" w:eastAsia="Times New Roman" w:hAnsi="Arial" w:cs="Arial"/>
          <w:b/>
          <w:bCs/>
          <w:color w:val="0070C0"/>
          <w:sz w:val="24"/>
          <w:szCs w:val="24"/>
          <w14:ligatures w14:val="none"/>
        </w:rPr>
        <w:t xml:space="preserve">All Together Fairer Stocktake Commentary and Spreadsheet of </w:t>
      </w:r>
      <w:r w:rsidR="00AE2535" w:rsidRPr="00283B33">
        <w:rPr>
          <w:rFonts w:ascii="Arial" w:eastAsia="Times New Roman" w:hAnsi="Arial" w:cs="Arial"/>
          <w:b/>
          <w:bCs/>
          <w:color w:val="0070C0"/>
          <w:sz w:val="24"/>
          <w:szCs w:val="24"/>
          <w14:ligatures w14:val="none"/>
        </w:rPr>
        <w:t>S</w:t>
      </w:r>
      <w:r w:rsidRPr="00283B33">
        <w:rPr>
          <w:rFonts w:ascii="Arial" w:eastAsia="Times New Roman" w:hAnsi="Arial" w:cs="Arial"/>
          <w:b/>
          <w:bCs/>
          <w:color w:val="0070C0"/>
          <w:sz w:val="24"/>
          <w:szCs w:val="24"/>
          <w14:ligatures w14:val="none"/>
        </w:rPr>
        <w:t xml:space="preserve">tocktake </w:t>
      </w:r>
      <w:r w:rsidR="00AE2535" w:rsidRPr="00283B33">
        <w:rPr>
          <w:rFonts w:ascii="Arial" w:eastAsia="Times New Roman" w:hAnsi="Arial" w:cs="Arial"/>
          <w:b/>
          <w:bCs/>
          <w:color w:val="0070C0"/>
          <w:sz w:val="24"/>
          <w:szCs w:val="24"/>
          <w14:ligatures w14:val="none"/>
        </w:rPr>
        <w:t>R</w:t>
      </w:r>
      <w:r w:rsidRPr="00283B33">
        <w:rPr>
          <w:rFonts w:ascii="Arial" w:eastAsia="Times New Roman" w:hAnsi="Arial" w:cs="Arial"/>
          <w:b/>
          <w:bCs/>
          <w:color w:val="0070C0"/>
          <w:sz w:val="24"/>
          <w:szCs w:val="24"/>
          <w14:ligatures w14:val="none"/>
        </w:rPr>
        <w:t>esponses</w:t>
      </w:r>
      <w:r w:rsidRPr="00283B33">
        <w:rPr>
          <w:rFonts w:ascii="Arial" w:eastAsia="Times New Roman" w:hAnsi="Arial" w:cs="Arial"/>
          <w:color w:val="0070C0"/>
          <w:sz w:val="24"/>
          <w:szCs w:val="24"/>
          <w14:ligatures w14:val="none"/>
        </w:rPr>
        <w:t>.</w:t>
      </w:r>
    </w:p>
    <w:p w14:paraId="075698CC" w14:textId="680D77EB" w:rsidR="008404AA" w:rsidRPr="00FC63B7" w:rsidRDefault="008404AA" w:rsidP="00F8418B">
      <w:pPr>
        <w:rPr>
          <w:rFonts w:ascii="Arial" w:hAnsi="Arial" w:cs="Arial"/>
          <w:sz w:val="24"/>
          <w:szCs w:val="24"/>
        </w:rPr>
      </w:pPr>
      <w:r w:rsidRPr="00FC63B7">
        <w:rPr>
          <w:rFonts w:ascii="Arial" w:hAnsi="Arial" w:cs="Arial"/>
          <w:sz w:val="24"/>
          <w:szCs w:val="24"/>
        </w:rPr>
        <w:t xml:space="preserve">The Excel spreadsheet contains an edit of all responses to the request for information on the activity against the </w:t>
      </w:r>
      <w:r w:rsidR="00722B13" w:rsidRPr="00FC63B7">
        <w:rPr>
          <w:rFonts w:ascii="Arial" w:hAnsi="Arial" w:cs="Arial"/>
          <w:sz w:val="24"/>
          <w:szCs w:val="24"/>
        </w:rPr>
        <w:t>eight Marmot</w:t>
      </w:r>
      <w:r w:rsidRPr="00FC63B7">
        <w:rPr>
          <w:rFonts w:ascii="Arial" w:hAnsi="Arial" w:cs="Arial"/>
          <w:sz w:val="24"/>
          <w:szCs w:val="24"/>
        </w:rPr>
        <w:t xml:space="preserve"> themes at borough, combined </w:t>
      </w:r>
      <w:r w:rsidR="00F8418B" w:rsidRPr="00FC63B7">
        <w:rPr>
          <w:rFonts w:ascii="Arial" w:hAnsi="Arial" w:cs="Arial"/>
          <w:sz w:val="24"/>
          <w:szCs w:val="24"/>
        </w:rPr>
        <w:t>authority,</w:t>
      </w:r>
      <w:r w:rsidRPr="00FC63B7">
        <w:rPr>
          <w:rFonts w:ascii="Arial" w:hAnsi="Arial" w:cs="Arial"/>
          <w:sz w:val="24"/>
          <w:szCs w:val="24"/>
        </w:rPr>
        <w:t xml:space="preserve"> and ICS level</w:t>
      </w:r>
      <w:r w:rsidR="00AE2535" w:rsidRPr="00FC63B7">
        <w:rPr>
          <w:rFonts w:ascii="Arial" w:hAnsi="Arial" w:cs="Arial"/>
          <w:sz w:val="24"/>
          <w:szCs w:val="24"/>
        </w:rPr>
        <w:t xml:space="preserve"> (See Appendix A</w:t>
      </w:r>
      <w:r w:rsidR="00AD07FF" w:rsidRPr="00FC63B7">
        <w:rPr>
          <w:rFonts w:ascii="Arial" w:hAnsi="Arial" w:cs="Arial"/>
          <w:sz w:val="24"/>
          <w:szCs w:val="24"/>
        </w:rPr>
        <w:t xml:space="preserve"> for </w:t>
      </w:r>
      <w:r w:rsidR="00154E7F">
        <w:rPr>
          <w:rFonts w:ascii="Arial" w:hAnsi="Arial" w:cs="Arial"/>
          <w:sz w:val="24"/>
          <w:szCs w:val="24"/>
        </w:rPr>
        <w:t xml:space="preserve">embedded </w:t>
      </w:r>
      <w:r w:rsidR="00AD07FF" w:rsidRPr="00FC63B7">
        <w:rPr>
          <w:rFonts w:ascii="Arial" w:hAnsi="Arial" w:cs="Arial"/>
          <w:sz w:val="24"/>
          <w:szCs w:val="24"/>
        </w:rPr>
        <w:t>Excel Spreadsheet</w:t>
      </w:r>
      <w:r w:rsidR="00AE2535" w:rsidRPr="00FC63B7">
        <w:rPr>
          <w:rFonts w:ascii="Arial" w:hAnsi="Arial" w:cs="Arial"/>
          <w:sz w:val="24"/>
          <w:szCs w:val="24"/>
        </w:rPr>
        <w:t>)</w:t>
      </w:r>
      <w:r w:rsidRPr="00FC63B7">
        <w:rPr>
          <w:rFonts w:ascii="Arial" w:hAnsi="Arial" w:cs="Arial"/>
          <w:sz w:val="24"/>
          <w:szCs w:val="24"/>
        </w:rPr>
        <w:t xml:space="preserve">.  The commentary </w:t>
      </w:r>
      <w:r w:rsidR="00AB4A90" w:rsidRPr="00FC63B7">
        <w:rPr>
          <w:rFonts w:ascii="Arial" w:hAnsi="Arial" w:cs="Arial"/>
          <w:sz w:val="24"/>
          <w:szCs w:val="24"/>
        </w:rPr>
        <w:t xml:space="preserve">provides a </w:t>
      </w:r>
      <w:r w:rsidRPr="00FC63B7">
        <w:rPr>
          <w:rFonts w:ascii="Arial" w:hAnsi="Arial" w:cs="Arial"/>
          <w:sz w:val="24"/>
          <w:szCs w:val="24"/>
        </w:rPr>
        <w:t xml:space="preserve">reflection on what we have learned from the stocktake.  </w:t>
      </w:r>
    </w:p>
    <w:p w14:paraId="20307CB0" w14:textId="3F00D99E" w:rsidR="008404AA" w:rsidRPr="00F8418B" w:rsidRDefault="008404AA" w:rsidP="00F8418B">
      <w:pPr>
        <w:spacing w:after="0" w:line="240" w:lineRule="auto"/>
        <w:rPr>
          <w:rFonts w:ascii="Arial" w:eastAsia="Times New Roman" w:hAnsi="Arial" w:cs="Arial"/>
          <w:b/>
          <w:bCs/>
          <w:color w:val="0070C0"/>
          <w:sz w:val="24"/>
          <w:szCs w:val="24"/>
          <w14:ligatures w14:val="none"/>
        </w:rPr>
      </w:pPr>
      <w:r w:rsidRPr="00F8418B">
        <w:rPr>
          <w:rFonts w:ascii="Arial" w:eastAsia="Times New Roman" w:hAnsi="Arial" w:cs="Arial"/>
          <w:b/>
          <w:bCs/>
          <w:color w:val="0070C0"/>
          <w:sz w:val="24"/>
          <w:szCs w:val="24"/>
          <w14:ligatures w14:val="none"/>
        </w:rPr>
        <w:t>ATF Beacon Indicators Review</w:t>
      </w:r>
    </w:p>
    <w:p w14:paraId="5742058E" w14:textId="2B7C09A9" w:rsidR="00794D3B" w:rsidRPr="00154E7F" w:rsidRDefault="008404AA" w:rsidP="00154E7F">
      <w:pPr>
        <w:rPr>
          <w:rFonts w:ascii="Arial" w:hAnsi="Arial" w:cs="Arial"/>
          <w:sz w:val="24"/>
          <w:szCs w:val="24"/>
          <w14:ligatures w14:val="none"/>
        </w:rPr>
      </w:pPr>
      <w:r w:rsidRPr="00F8418B">
        <w:rPr>
          <w:rFonts w:ascii="Arial" w:hAnsi="Arial" w:cs="Arial"/>
          <w:sz w:val="24"/>
          <w:szCs w:val="24"/>
          <w14:ligatures w14:val="none"/>
        </w:rPr>
        <w:t xml:space="preserve">A review of </w:t>
      </w:r>
      <w:r w:rsidR="00AB4A90" w:rsidRPr="00F8418B">
        <w:rPr>
          <w:rFonts w:ascii="Arial" w:hAnsi="Arial" w:cs="Arial"/>
          <w:sz w:val="24"/>
          <w:szCs w:val="24"/>
          <w14:ligatures w14:val="none"/>
        </w:rPr>
        <w:t>the development</w:t>
      </w:r>
      <w:r w:rsidRPr="00F8418B">
        <w:rPr>
          <w:rFonts w:ascii="Arial" w:hAnsi="Arial" w:cs="Arial"/>
          <w:sz w:val="24"/>
          <w:szCs w:val="24"/>
          <w14:ligatures w14:val="none"/>
        </w:rPr>
        <w:t xml:space="preserve"> in the </w:t>
      </w:r>
      <w:r w:rsidR="00AB4A90" w:rsidRPr="00F8418B">
        <w:rPr>
          <w:rFonts w:ascii="Arial" w:hAnsi="Arial" w:cs="Arial"/>
          <w:sz w:val="24"/>
          <w:szCs w:val="24"/>
          <w14:ligatures w14:val="none"/>
        </w:rPr>
        <w:t>22 b</w:t>
      </w:r>
      <w:r w:rsidRPr="00F8418B">
        <w:rPr>
          <w:rFonts w:ascii="Arial" w:hAnsi="Arial" w:cs="Arial"/>
          <w:sz w:val="24"/>
          <w:szCs w:val="24"/>
          <w14:ligatures w14:val="none"/>
        </w:rPr>
        <w:t xml:space="preserve">eacon indicators since April 2022 and </w:t>
      </w:r>
      <w:r w:rsidR="00AB4A90" w:rsidRPr="00F8418B">
        <w:rPr>
          <w:rFonts w:ascii="Arial" w:hAnsi="Arial" w:cs="Arial"/>
          <w:sz w:val="24"/>
          <w:szCs w:val="24"/>
          <w14:ligatures w14:val="none"/>
        </w:rPr>
        <w:t xml:space="preserve">a brief discussion on </w:t>
      </w:r>
      <w:r w:rsidRPr="00F8418B">
        <w:rPr>
          <w:rFonts w:ascii="Arial" w:hAnsi="Arial" w:cs="Arial"/>
          <w:sz w:val="24"/>
          <w:szCs w:val="24"/>
          <w14:ligatures w14:val="none"/>
        </w:rPr>
        <w:t>what needs to be done next to develop the monitoring function.</w:t>
      </w:r>
    </w:p>
    <w:p w14:paraId="5E3BEEF5" w14:textId="77777777" w:rsidR="008404AA" w:rsidRPr="00154E7F" w:rsidRDefault="008404AA" w:rsidP="00154E7F">
      <w:pPr>
        <w:spacing w:after="0" w:line="240" w:lineRule="auto"/>
        <w:rPr>
          <w:rFonts w:ascii="Arial" w:eastAsia="Times New Roman" w:hAnsi="Arial" w:cs="Arial"/>
          <w:b/>
          <w:bCs/>
          <w:color w:val="0070C0"/>
          <w:sz w:val="24"/>
          <w:szCs w:val="24"/>
          <w14:ligatures w14:val="none"/>
        </w:rPr>
      </w:pPr>
      <w:r w:rsidRPr="00154E7F">
        <w:rPr>
          <w:rFonts w:ascii="Arial" w:eastAsia="Times New Roman" w:hAnsi="Arial" w:cs="Arial"/>
          <w:b/>
          <w:bCs/>
          <w:color w:val="0070C0"/>
          <w:sz w:val="24"/>
          <w:szCs w:val="24"/>
          <w14:ligatures w14:val="none"/>
        </w:rPr>
        <w:t>Healthcare Partnership Strategy and All Together Fairer Alignment</w:t>
      </w:r>
    </w:p>
    <w:p w14:paraId="3C4B1D2C" w14:textId="37DCA54D" w:rsidR="008404AA" w:rsidRPr="00154E7F" w:rsidRDefault="00AB4A90" w:rsidP="00154E7F">
      <w:pPr>
        <w:rPr>
          <w:rFonts w:ascii="Arial" w:hAnsi="Arial" w:cs="Arial"/>
          <w:sz w:val="24"/>
          <w:szCs w:val="24"/>
        </w:rPr>
      </w:pPr>
      <w:r w:rsidRPr="00154E7F">
        <w:rPr>
          <w:rFonts w:ascii="Arial" w:hAnsi="Arial" w:cs="Arial"/>
          <w:sz w:val="24"/>
          <w:szCs w:val="24"/>
        </w:rPr>
        <w:t>A summary</w:t>
      </w:r>
      <w:r w:rsidR="008404AA" w:rsidRPr="00154E7F">
        <w:rPr>
          <w:rFonts w:ascii="Arial" w:hAnsi="Arial" w:cs="Arial"/>
          <w:sz w:val="24"/>
          <w:szCs w:val="24"/>
        </w:rPr>
        <w:t xml:space="preserve"> of how the implementation of</w:t>
      </w:r>
      <w:r w:rsidRPr="00154E7F">
        <w:rPr>
          <w:rFonts w:ascii="Arial" w:hAnsi="Arial" w:cs="Arial"/>
          <w:sz w:val="24"/>
          <w:szCs w:val="24"/>
        </w:rPr>
        <w:t xml:space="preserve"> All </w:t>
      </w:r>
      <w:r w:rsidR="008404AA" w:rsidRPr="00154E7F">
        <w:rPr>
          <w:rFonts w:ascii="Arial" w:hAnsi="Arial" w:cs="Arial"/>
          <w:sz w:val="24"/>
          <w:szCs w:val="24"/>
        </w:rPr>
        <w:t>T</w:t>
      </w:r>
      <w:r w:rsidRPr="00154E7F">
        <w:rPr>
          <w:rFonts w:ascii="Arial" w:hAnsi="Arial" w:cs="Arial"/>
          <w:sz w:val="24"/>
          <w:szCs w:val="24"/>
        </w:rPr>
        <w:t xml:space="preserve">ogether </w:t>
      </w:r>
      <w:r w:rsidR="008404AA" w:rsidRPr="00154E7F">
        <w:rPr>
          <w:rFonts w:ascii="Arial" w:hAnsi="Arial" w:cs="Arial"/>
          <w:sz w:val="24"/>
          <w:szCs w:val="24"/>
        </w:rPr>
        <w:t>F</w:t>
      </w:r>
      <w:r w:rsidRPr="00154E7F">
        <w:rPr>
          <w:rFonts w:ascii="Arial" w:hAnsi="Arial" w:cs="Arial"/>
          <w:sz w:val="24"/>
          <w:szCs w:val="24"/>
        </w:rPr>
        <w:t>airer</w:t>
      </w:r>
      <w:r w:rsidR="008404AA" w:rsidRPr="00154E7F">
        <w:rPr>
          <w:rFonts w:ascii="Arial" w:hAnsi="Arial" w:cs="Arial"/>
          <w:sz w:val="24"/>
          <w:szCs w:val="24"/>
        </w:rPr>
        <w:t xml:space="preserve"> works in practice</w:t>
      </w:r>
      <w:r w:rsidR="00EB3287" w:rsidRPr="00154E7F">
        <w:rPr>
          <w:rFonts w:ascii="Arial" w:hAnsi="Arial" w:cs="Arial"/>
          <w:sz w:val="24"/>
          <w:szCs w:val="24"/>
        </w:rPr>
        <w:t xml:space="preserve"> and</w:t>
      </w:r>
      <w:r w:rsidR="008404AA" w:rsidRPr="00154E7F">
        <w:rPr>
          <w:rFonts w:ascii="Arial" w:hAnsi="Arial" w:cs="Arial"/>
          <w:sz w:val="24"/>
          <w:szCs w:val="24"/>
        </w:rPr>
        <w:t xml:space="preserve"> the rationale for what we will be </w:t>
      </w:r>
      <w:r w:rsidR="00EB3287" w:rsidRPr="00154E7F">
        <w:rPr>
          <w:rFonts w:ascii="Arial" w:hAnsi="Arial" w:cs="Arial"/>
          <w:sz w:val="24"/>
          <w:szCs w:val="24"/>
        </w:rPr>
        <w:t>adding</w:t>
      </w:r>
      <w:r w:rsidR="008404AA" w:rsidRPr="00154E7F">
        <w:rPr>
          <w:rFonts w:ascii="Arial" w:hAnsi="Arial" w:cs="Arial"/>
          <w:sz w:val="24"/>
          <w:szCs w:val="24"/>
        </w:rPr>
        <w:t xml:space="preserve"> by focussing on transformational procedures, anti-</w:t>
      </w:r>
      <w:r w:rsidR="00340149" w:rsidRPr="00154E7F">
        <w:rPr>
          <w:rFonts w:ascii="Arial" w:hAnsi="Arial" w:cs="Arial"/>
          <w:sz w:val="24"/>
          <w:szCs w:val="24"/>
        </w:rPr>
        <w:t>poverty,</w:t>
      </w:r>
      <w:r w:rsidR="008404AA" w:rsidRPr="00154E7F">
        <w:rPr>
          <w:rFonts w:ascii="Arial" w:hAnsi="Arial" w:cs="Arial"/>
          <w:sz w:val="24"/>
          <w:szCs w:val="24"/>
        </w:rPr>
        <w:t xml:space="preserve"> and equity in all policies</w:t>
      </w:r>
      <w:r w:rsidR="00AD07FF" w:rsidRPr="00154E7F">
        <w:rPr>
          <w:rFonts w:ascii="Arial" w:hAnsi="Arial" w:cs="Arial"/>
          <w:sz w:val="24"/>
          <w:szCs w:val="24"/>
        </w:rPr>
        <w:t xml:space="preserve"> (See Appendix B for All Together Fairer Report and Appendix C for HCP Interim Strategy)</w:t>
      </w:r>
    </w:p>
    <w:p w14:paraId="118F4A55" w14:textId="77777777" w:rsidR="008404AA" w:rsidRPr="00FC63B7" w:rsidRDefault="008404AA" w:rsidP="008404AA">
      <w:pPr>
        <w:rPr>
          <w:rFonts w:ascii="Arial" w:hAnsi="Arial" w:cs="Arial"/>
          <w:b/>
          <w:bCs/>
          <w:sz w:val="24"/>
          <w:szCs w:val="24"/>
        </w:rPr>
      </w:pPr>
    </w:p>
    <w:p w14:paraId="69895356" w14:textId="77777777" w:rsidR="00AE2535" w:rsidRPr="00FC63B7" w:rsidRDefault="00AE2535" w:rsidP="00AE2535">
      <w:pPr>
        <w:rPr>
          <w:rFonts w:ascii="Arial" w:hAnsi="Arial" w:cs="Arial"/>
          <w:b/>
          <w:bCs/>
          <w:color w:val="0070C0"/>
          <w:sz w:val="24"/>
          <w:szCs w:val="24"/>
        </w:rPr>
      </w:pPr>
    </w:p>
    <w:p w14:paraId="74CF85EC" w14:textId="77777777" w:rsidR="00AE2535" w:rsidRPr="00FC63B7" w:rsidRDefault="00AE2535" w:rsidP="00AE2535">
      <w:pPr>
        <w:rPr>
          <w:rFonts w:ascii="Arial" w:hAnsi="Arial" w:cs="Arial"/>
          <w:b/>
          <w:bCs/>
          <w:color w:val="0070C0"/>
          <w:sz w:val="24"/>
          <w:szCs w:val="24"/>
        </w:rPr>
      </w:pPr>
    </w:p>
    <w:p w14:paraId="505DA2C2" w14:textId="77777777" w:rsidR="00AE2535" w:rsidRPr="00FC63B7" w:rsidRDefault="00AE2535" w:rsidP="00AE2535">
      <w:pPr>
        <w:rPr>
          <w:rFonts w:ascii="Arial" w:hAnsi="Arial" w:cs="Arial"/>
          <w:b/>
          <w:bCs/>
          <w:color w:val="0070C0"/>
          <w:sz w:val="24"/>
          <w:szCs w:val="24"/>
        </w:rPr>
      </w:pPr>
    </w:p>
    <w:p w14:paraId="4D28E430" w14:textId="77777777" w:rsidR="00AE2535" w:rsidRPr="00FC63B7" w:rsidRDefault="00AE2535" w:rsidP="00AE2535">
      <w:pPr>
        <w:rPr>
          <w:rFonts w:ascii="Arial" w:hAnsi="Arial" w:cs="Arial"/>
          <w:b/>
          <w:bCs/>
          <w:color w:val="0070C0"/>
          <w:sz w:val="24"/>
          <w:szCs w:val="24"/>
        </w:rPr>
      </w:pPr>
    </w:p>
    <w:p w14:paraId="4E3F43A5" w14:textId="77777777" w:rsidR="00AE2535" w:rsidRPr="00FC63B7" w:rsidRDefault="00AE2535" w:rsidP="00AE2535">
      <w:pPr>
        <w:rPr>
          <w:rFonts w:ascii="Arial" w:hAnsi="Arial" w:cs="Arial"/>
          <w:b/>
          <w:bCs/>
          <w:color w:val="0070C0"/>
          <w:sz w:val="24"/>
          <w:szCs w:val="24"/>
        </w:rPr>
      </w:pPr>
    </w:p>
    <w:p w14:paraId="2B0280A2" w14:textId="77777777" w:rsidR="00AE2535" w:rsidRPr="00FC63B7" w:rsidRDefault="00AE2535" w:rsidP="00AE2535">
      <w:pPr>
        <w:rPr>
          <w:rFonts w:ascii="Arial" w:hAnsi="Arial" w:cs="Arial"/>
          <w:b/>
          <w:bCs/>
          <w:color w:val="0070C0"/>
          <w:sz w:val="24"/>
          <w:szCs w:val="24"/>
        </w:rPr>
      </w:pPr>
    </w:p>
    <w:p w14:paraId="1705C18C" w14:textId="77777777" w:rsidR="00AE2535" w:rsidRPr="00FC63B7" w:rsidRDefault="00AE2535" w:rsidP="00AE2535">
      <w:pPr>
        <w:rPr>
          <w:rFonts w:ascii="Arial" w:hAnsi="Arial" w:cs="Arial"/>
          <w:b/>
          <w:bCs/>
          <w:color w:val="0070C0"/>
          <w:sz w:val="24"/>
          <w:szCs w:val="24"/>
        </w:rPr>
      </w:pPr>
    </w:p>
    <w:p w14:paraId="555B1E87" w14:textId="77777777" w:rsidR="00AE2535" w:rsidRPr="00FC63B7" w:rsidRDefault="00AE2535" w:rsidP="00AE2535">
      <w:pPr>
        <w:rPr>
          <w:rFonts w:ascii="Arial" w:hAnsi="Arial" w:cs="Arial"/>
          <w:b/>
          <w:bCs/>
          <w:color w:val="0070C0"/>
          <w:sz w:val="24"/>
          <w:szCs w:val="24"/>
        </w:rPr>
      </w:pPr>
    </w:p>
    <w:p w14:paraId="69711168" w14:textId="5BEBDF28" w:rsidR="000E6EA4" w:rsidRPr="003C293A" w:rsidRDefault="008404AA" w:rsidP="00154E7F">
      <w:pPr>
        <w:jc w:val="center"/>
        <w:rPr>
          <w:rFonts w:ascii="Arial" w:hAnsi="Arial" w:cs="Arial"/>
          <w:b/>
          <w:bCs/>
          <w:color w:val="0070C0"/>
          <w:sz w:val="24"/>
          <w:szCs w:val="24"/>
        </w:rPr>
      </w:pPr>
      <w:r w:rsidRPr="003C293A">
        <w:rPr>
          <w:rFonts w:ascii="Arial" w:hAnsi="Arial" w:cs="Arial"/>
          <w:b/>
          <w:bCs/>
          <w:color w:val="0070C0"/>
          <w:sz w:val="24"/>
          <w:szCs w:val="24"/>
        </w:rPr>
        <w:lastRenderedPageBreak/>
        <w:t>All Together Fairer Implementation Progress Report</w:t>
      </w:r>
    </w:p>
    <w:p w14:paraId="44A2CCA1" w14:textId="77777777" w:rsidR="000E6EA4" w:rsidRPr="00FC63B7" w:rsidRDefault="000E6EA4" w:rsidP="000E6EA4">
      <w:pPr>
        <w:pStyle w:val="ListParagraph"/>
        <w:ind w:left="792"/>
        <w:rPr>
          <w:rFonts w:ascii="Arial" w:hAnsi="Arial" w:cs="Arial"/>
          <w:b/>
          <w:bCs/>
          <w:sz w:val="24"/>
          <w:szCs w:val="24"/>
        </w:rPr>
      </w:pPr>
    </w:p>
    <w:p w14:paraId="68B4BA19" w14:textId="45154397" w:rsidR="008404AA" w:rsidRPr="00F8418B" w:rsidRDefault="00F8418B" w:rsidP="001253CE">
      <w:pPr>
        <w:pStyle w:val="ListParagraph"/>
        <w:numPr>
          <w:ilvl w:val="0"/>
          <w:numId w:val="19"/>
        </w:numPr>
        <w:ind w:hanging="862"/>
        <w:rPr>
          <w:rFonts w:ascii="Arial" w:hAnsi="Arial" w:cs="Arial"/>
          <w:b/>
          <w:bCs/>
          <w:color w:val="0070C0"/>
          <w:sz w:val="24"/>
          <w:szCs w:val="24"/>
        </w:rPr>
      </w:pPr>
      <w:r>
        <w:rPr>
          <w:rFonts w:ascii="Arial" w:hAnsi="Arial" w:cs="Arial"/>
          <w:b/>
          <w:bCs/>
          <w:color w:val="0070C0"/>
          <w:sz w:val="24"/>
          <w:szCs w:val="24"/>
        </w:rPr>
        <w:t xml:space="preserve"> </w:t>
      </w:r>
      <w:r w:rsidR="008404AA" w:rsidRPr="00F8418B">
        <w:rPr>
          <w:rFonts w:ascii="Arial" w:hAnsi="Arial" w:cs="Arial"/>
          <w:b/>
          <w:bCs/>
          <w:color w:val="0070C0"/>
          <w:sz w:val="24"/>
          <w:szCs w:val="24"/>
        </w:rPr>
        <w:t>Background</w:t>
      </w:r>
    </w:p>
    <w:p w14:paraId="1A6C8CCF" w14:textId="77777777" w:rsidR="000E6EA4" w:rsidRPr="00FC63B7" w:rsidRDefault="000E6EA4" w:rsidP="000E6EA4">
      <w:pPr>
        <w:pStyle w:val="ListParagraph"/>
        <w:ind w:left="360"/>
        <w:rPr>
          <w:rFonts w:ascii="Arial" w:hAnsi="Arial" w:cs="Arial"/>
          <w:b/>
          <w:bCs/>
          <w:sz w:val="24"/>
          <w:szCs w:val="24"/>
        </w:rPr>
      </w:pPr>
    </w:p>
    <w:p w14:paraId="00F3526D" w14:textId="77777777" w:rsidR="001253CE" w:rsidRDefault="008404AA" w:rsidP="001253CE">
      <w:pPr>
        <w:pStyle w:val="ListParagraph"/>
        <w:numPr>
          <w:ilvl w:val="1"/>
          <w:numId w:val="25"/>
        </w:numPr>
        <w:rPr>
          <w:rFonts w:ascii="Arial" w:hAnsi="Arial" w:cs="Arial"/>
          <w:sz w:val="24"/>
          <w:szCs w:val="24"/>
        </w:rPr>
      </w:pPr>
      <w:r w:rsidRPr="001253CE">
        <w:rPr>
          <w:rFonts w:ascii="Arial" w:hAnsi="Arial" w:cs="Arial"/>
          <w:sz w:val="24"/>
          <w:szCs w:val="24"/>
        </w:rPr>
        <w:t xml:space="preserve">Although </w:t>
      </w:r>
      <w:r w:rsidR="00340149" w:rsidRPr="001253CE">
        <w:rPr>
          <w:rFonts w:ascii="Arial" w:hAnsi="Arial" w:cs="Arial"/>
          <w:sz w:val="24"/>
          <w:szCs w:val="24"/>
        </w:rPr>
        <w:t xml:space="preserve">the </w:t>
      </w:r>
      <w:r w:rsidRPr="001253CE">
        <w:rPr>
          <w:rFonts w:ascii="Arial" w:hAnsi="Arial" w:cs="Arial"/>
          <w:sz w:val="24"/>
          <w:szCs w:val="24"/>
        </w:rPr>
        <w:t xml:space="preserve">implementation of the Marmot All Together Fairer programme formally began after the report was launched in May 2022, there was already implementation of activity on the social determinants of health underway across Cheshire and Merseyside. </w:t>
      </w:r>
    </w:p>
    <w:p w14:paraId="521BD918" w14:textId="3D36F8CB" w:rsidR="008404AA" w:rsidRPr="001253CE" w:rsidRDefault="008404AA" w:rsidP="001253CE">
      <w:pPr>
        <w:pStyle w:val="ListParagraph"/>
        <w:numPr>
          <w:ilvl w:val="1"/>
          <w:numId w:val="25"/>
        </w:numPr>
        <w:rPr>
          <w:rFonts w:ascii="Arial" w:hAnsi="Arial" w:cs="Arial"/>
          <w:sz w:val="24"/>
          <w:szCs w:val="24"/>
        </w:rPr>
      </w:pPr>
      <w:r w:rsidRPr="001253CE">
        <w:rPr>
          <w:rFonts w:ascii="Arial" w:hAnsi="Arial" w:cs="Arial"/>
          <w:sz w:val="24"/>
          <w:szCs w:val="24"/>
        </w:rPr>
        <w:t>The All Together Fairer programme clarified the scale of the challenge by:</w:t>
      </w:r>
    </w:p>
    <w:p w14:paraId="11643FC5" w14:textId="77777777" w:rsidR="008404AA" w:rsidRPr="00FC63B7" w:rsidRDefault="008404AA" w:rsidP="001C2CF1">
      <w:pPr>
        <w:pStyle w:val="ListParagraph"/>
        <w:numPr>
          <w:ilvl w:val="0"/>
          <w:numId w:val="1"/>
        </w:numPr>
        <w:spacing w:after="160" w:line="259" w:lineRule="auto"/>
        <w:ind w:left="1080"/>
        <w:rPr>
          <w:rFonts w:ascii="Arial" w:hAnsi="Arial" w:cs="Arial"/>
          <w:sz w:val="24"/>
          <w:szCs w:val="24"/>
        </w:rPr>
      </w:pPr>
      <w:r w:rsidRPr="00FC63B7">
        <w:rPr>
          <w:rFonts w:ascii="Arial" w:hAnsi="Arial" w:cs="Arial"/>
          <w:sz w:val="24"/>
          <w:szCs w:val="24"/>
        </w:rPr>
        <w:t>Providing detailed data analysis</w:t>
      </w:r>
    </w:p>
    <w:p w14:paraId="4DEF1812" w14:textId="51D567E5" w:rsidR="008404AA" w:rsidRPr="00FC63B7" w:rsidRDefault="008404AA" w:rsidP="001C2CF1">
      <w:pPr>
        <w:pStyle w:val="ListParagraph"/>
        <w:numPr>
          <w:ilvl w:val="0"/>
          <w:numId w:val="1"/>
        </w:numPr>
        <w:spacing w:after="160" w:line="259" w:lineRule="auto"/>
        <w:ind w:left="1080"/>
        <w:rPr>
          <w:rFonts w:ascii="Arial" w:hAnsi="Arial" w:cs="Arial"/>
          <w:sz w:val="24"/>
          <w:szCs w:val="24"/>
        </w:rPr>
      </w:pPr>
      <w:r w:rsidRPr="00FC63B7">
        <w:rPr>
          <w:rFonts w:ascii="Arial" w:hAnsi="Arial" w:cs="Arial"/>
          <w:sz w:val="24"/>
          <w:szCs w:val="24"/>
        </w:rPr>
        <w:t xml:space="preserve">Setting out the evidence of what works and best practice </w:t>
      </w:r>
      <w:r w:rsidR="00DE4301" w:rsidRPr="00FC63B7">
        <w:rPr>
          <w:rFonts w:ascii="Arial" w:hAnsi="Arial" w:cs="Arial"/>
          <w:sz w:val="24"/>
          <w:szCs w:val="24"/>
        </w:rPr>
        <w:t>elsewhere.</w:t>
      </w:r>
    </w:p>
    <w:p w14:paraId="68E1C0EB" w14:textId="77B7C0A5" w:rsidR="000E6EA4" w:rsidRPr="00FC63B7" w:rsidRDefault="008404AA" w:rsidP="001C2CF1">
      <w:pPr>
        <w:pStyle w:val="ListParagraph"/>
        <w:numPr>
          <w:ilvl w:val="0"/>
          <w:numId w:val="1"/>
        </w:numPr>
        <w:spacing w:after="160" w:line="259" w:lineRule="auto"/>
        <w:ind w:left="1080"/>
        <w:rPr>
          <w:rFonts w:ascii="Arial" w:hAnsi="Arial" w:cs="Arial"/>
          <w:sz w:val="24"/>
          <w:szCs w:val="24"/>
        </w:rPr>
      </w:pPr>
      <w:r w:rsidRPr="00FC63B7">
        <w:rPr>
          <w:rFonts w:ascii="Arial" w:hAnsi="Arial" w:cs="Arial"/>
          <w:sz w:val="24"/>
          <w:szCs w:val="24"/>
        </w:rPr>
        <w:t xml:space="preserve">Providing the context to inspire existing programmes of work and initiate specific new programmes to address inequality through the social determinants of health. </w:t>
      </w:r>
    </w:p>
    <w:p w14:paraId="76F32B6F" w14:textId="77777777" w:rsidR="00794D3B" w:rsidRPr="00FC63B7" w:rsidRDefault="00794D3B" w:rsidP="00340149">
      <w:pPr>
        <w:pStyle w:val="ListParagraph"/>
        <w:spacing w:after="160" w:line="259" w:lineRule="auto"/>
        <w:ind w:left="1577"/>
        <w:rPr>
          <w:rFonts w:ascii="Arial" w:hAnsi="Arial" w:cs="Arial"/>
          <w:sz w:val="24"/>
          <w:szCs w:val="24"/>
        </w:rPr>
      </w:pPr>
    </w:p>
    <w:p w14:paraId="1C05C512" w14:textId="110F2BF4" w:rsidR="008404AA" w:rsidRPr="001253CE" w:rsidRDefault="008404AA" w:rsidP="001253CE">
      <w:pPr>
        <w:pStyle w:val="ListParagraph"/>
        <w:numPr>
          <w:ilvl w:val="0"/>
          <w:numId w:val="25"/>
        </w:numPr>
        <w:ind w:hanging="542"/>
        <w:rPr>
          <w:rFonts w:ascii="Arial" w:hAnsi="Arial" w:cs="Arial"/>
          <w:color w:val="0070C0"/>
          <w:sz w:val="24"/>
          <w:szCs w:val="24"/>
        </w:rPr>
      </w:pPr>
      <w:r w:rsidRPr="001253CE">
        <w:rPr>
          <w:rFonts w:ascii="Arial" w:hAnsi="Arial" w:cs="Arial"/>
          <w:b/>
          <w:bCs/>
          <w:color w:val="0070C0"/>
          <w:sz w:val="24"/>
          <w:szCs w:val="24"/>
        </w:rPr>
        <w:t>Examples of good practice</w:t>
      </w:r>
    </w:p>
    <w:p w14:paraId="24660A20" w14:textId="77777777" w:rsidR="008404AA" w:rsidRPr="00FC63B7" w:rsidRDefault="008404AA" w:rsidP="008404AA">
      <w:pPr>
        <w:pStyle w:val="ListParagraph"/>
        <w:rPr>
          <w:rFonts w:ascii="Arial" w:hAnsi="Arial" w:cs="Arial"/>
          <w:sz w:val="24"/>
          <w:szCs w:val="24"/>
        </w:rPr>
      </w:pPr>
    </w:p>
    <w:p w14:paraId="799F2525" w14:textId="77777777" w:rsidR="008404AA" w:rsidRPr="00FC63B7" w:rsidRDefault="008404AA" w:rsidP="001C2CF1">
      <w:pPr>
        <w:pStyle w:val="ListParagraph"/>
        <w:numPr>
          <w:ilvl w:val="0"/>
          <w:numId w:val="2"/>
        </w:numPr>
        <w:spacing w:after="160" w:line="259" w:lineRule="auto"/>
        <w:rPr>
          <w:rFonts w:ascii="Arial" w:hAnsi="Arial" w:cs="Arial"/>
          <w:sz w:val="24"/>
          <w:szCs w:val="24"/>
        </w:rPr>
      </w:pPr>
      <w:r w:rsidRPr="00FC63B7">
        <w:rPr>
          <w:rFonts w:ascii="Arial" w:hAnsi="Arial" w:cs="Arial"/>
          <w:sz w:val="24"/>
          <w:szCs w:val="24"/>
        </w:rPr>
        <w:t xml:space="preserve">Work, such as the Liverpool City Region Fair Employment Charter, preceded the Marmot final report but is clearly working to the Marmot theme on “Create fair employment and good work for all”. There are now a total of 100 Aspiring Level Fair Employment Charter organisations in the City Region, and eleven healthcare and nine social care organisations have completed an application form to become part of the Fair Employment Charter.  </w:t>
      </w:r>
    </w:p>
    <w:p w14:paraId="6960ED22" w14:textId="77777777" w:rsidR="008404AA" w:rsidRPr="00FC63B7" w:rsidRDefault="008404AA" w:rsidP="001C2CF1">
      <w:pPr>
        <w:pStyle w:val="ListParagraph"/>
        <w:numPr>
          <w:ilvl w:val="0"/>
          <w:numId w:val="2"/>
        </w:numPr>
        <w:spacing w:after="160" w:line="259" w:lineRule="auto"/>
        <w:rPr>
          <w:rFonts w:ascii="Arial" w:hAnsi="Arial" w:cs="Arial"/>
          <w:sz w:val="24"/>
          <w:szCs w:val="24"/>
        </w:rPr>
      </w:pPr>
      <w:r w:rsidRPr="00FC63B7">
        <w:rPr>
          <w:rFonts w:ascii="Arial" w:hAnsi="Arial" w:cs="Arial"/>
          <w:sz w:val="24"/>
          <w:szCs w:val="24"/>
        </w:rPr>
        <w:t xml:space="preserve">The NHS Prevention Pledge programme is successfully working with NHS Trusts across Cheshire and Merseyside to support, inspire and challenge trusts to adopt employment practices that recruit people from the poorest areas in the sub-region. </w:t>
      </w:r>
    </w:p>
    <w:p w14:paraId="46761262" w14:textId="77777777" w:rsidR="008404AA" w:rsidRPr="00FC63B7" w:rsidRDefault="008404AA" w:rsidP="001C2CF1">
      <w:pPr>
        <w:pStyle w:val="ListParagraph"/>
        <w:numPr>
          <w:ilvl w:val="0"/>
          <w:numId w:val="2"/>
        </w:numPr>
        <w:spacing w:after="160" w:line="259" w:lineRule="auto"/>
        <w:rPr>
          <w:rFonts w:ascii="Arial" w:hAnsi="Arial" w:cs="Arial"/>
          <w:b/>
          <w:bCs/>
          <w:sz w:val="24"/>
          <w:szCs w:val="24"/>
        </w:rPr>
      </w:pPr>
      <w:r w:rsidRPr="00FC63B7">
        <w:rPr>
          <w:rFonts w:ascii="Arial" w:hAnsi="Arial" w:cs="Arial"/>
          <w:sz w:val="24"/>
          <w:szCs w:val="24"/>
        </w:rPr>
        <w:t>The Beyond programme is working with Barnardo’s and two other ICSs to develop and implement a Children and Young People’s Health Equity Framework that is specifically focussed on social determinants of health.</w:t>
      </w:r>
      <w:r w:rsidRPr="00FC63B7">
        <w:rPr>
          <w:rFonts w:ascii="Arial" w:hAnsi="Arial" w:cs="Arial"/>
          <w:b/>
          <w:bCs/>
          <w:sz w:val="24"/>
          <w:szCs w:val="24"/>
        </w:rPr>
        <w:t xml:space="preserve"> </w:t>
      </w:r>
    </w:p>
    <w:p w14:paraId="3AAC1C0F" w14:textId="77777777" w:rsidR="008404AA" w:rsidRPr="00FC63B7" w:rsidRDefault="008404AA" w:rsidP="001C2CF1">
      <w:pPr>
        <w:pStyle w:val="ListParagraph"/>
        <w:numPr>
          <w:ilvl w:val="0"/>
          <w:numId w:val="2"/>
        </w:numPr>
        <w:spacing w:after="160" w:line="259" w:lineRule="auto"/>
        <w:rPr>
          <w:rFonts w:ascii="Arial" w:hAnsi="Arial" w:cs="Arial"/>
          <w:sz w:val="24"/>
          <w:szCs w:val="24"/>
        </w:rPr>
      </w:pPr>
      <w:r w:rsidRPr="00FC63B7">
        <w:rPr>
          <w:rFonts w:ascii="Arial" w:hAnsi="Arial" w:cs="Arial"/>
          <w:sz w:val="24"/>
          <w:szCs w:val="24"/>
        </w:rPr>
        <w:t xml:space="preserve">The C&amp;M NHS Anchors programme is supporting Trusts to look at their wider societal role and a group of GPs have initiated a Deep End initiative to support those practices working with the most deprived populations.  </w:t>
      </w:r>
    </w:p>
    <w:p w14:paraId="4F46CA7D" w14:textId="7835CD63" w:rsidR="001253CE" w:rsidRDefault="008404AA" w:rsidP="001253CE">
      <w:pPr>
        <w:pStyle w:val="ListParagraph"/>
        <w:numPr>
          <w:ilvl w:val="0"/>
          <w:numId w:val="2"/>
        </w:numPr>
        <w:spacing w:after="160" w:line="259" w:lineRule="auto"/>
        <w:rPr>
          <w:rFonts w:ascii="Arial" w:hAnsi="Arial" w:cs="Arial"/>
          <w:sz w:val="24"/>
          <w:szCs w:val="24"/>
        </w:rPr>
      </w:pPr>
      <w:r w:rsidRPr="00FC63B7">
        <w:rPr>
          <w:rFonts w:ascii="Arial" w:hAnsi="Arial" w:cs="Arial"/>
          <w:sz w:val="24"/>
          <w:szCs w:val="24"/>
        </w:rPr>
        <w:t>New strategies and excellent work have been initiated in boroughs and includes the Sefton Child Poverty Strategy, Liverpool Housing and Health programme, Halton Wider determinants programme and more.</w:t>
      </w:r>
    </w:p>
    <w:p w14:paraId="20E1B518" w14:textId="77777777" w:rsidR="001253CE" w:rsidRPr="001253CE" w:rsidRDefault="001253CE" w:rsidP="001253CE">
      <w:pPr>
        <w:pStyle w:val="ListParagraph"/>
        <w:spacing w:after="160" w:line="259" w:lineRule="auto"/>
        <w:ind w:left="1080"/>
        <w:rPr>
          <w:rFonts w:ascii="Arial" w:hAnsi="Arial" w:cs="Arial"/>
          <w:sz w:val="24"/>
          <w:szCs w:val="24"/>
        </w:rPr>
      </w:pPr>
    </w:p>
    <w:p w14:paraId="4DB770C9" w14:textId="60435D11" w:rsidR="00794D3B" w:rsidRPr="00C553D4" w:rsidRDefault="00794D3B" w:rsidP="001253CE">
      <w:pPr>
        <w:pStyle w:val="ListParagraph"/>
        <w:numPr>
          <w:ilvl w:val="0"/>
          <w:numId w:val="25"/>
        </w:numPr>
        <w:rPr>
          <w:rFonts w:ascii="Arial" w:hAnsi="Arial" w:cs="Arial"/>
          <w:b/>
          <w:bCs/>
          <w:color w:val="0070C0"/>
          <w:sz w:val="24"/>
          <w:szCs w:val="24"/>
        </w:rPr>
      </w:pPr>
      <w:r w:rsidRPr="00C553D4">
        <w:rPr>
          <w:rFonts w:ascii="Arial" w:hAnsi="Arial" w:cs="Arial"/>
          <w:b/>
          <w:bCs/>
          <w:color w:val="0070C0"/>
          <w:sz w:val="24"/>
          <w:szCs w:val="24"/>
        </w:rPr>
        <w:t>World Health Organisation four pillars for structured action.</w:t>
      </w:r>
    </w:p>
    <w:p w14:paraId="1FC3909C" w14:textId="77777777" w:rsidR="00794D3B" w:rsidRPr="00FC63B7" w:rsidRDefault="00794D3B" w:rsidP="00794D3B">
      <w:pPr>
        <w:pStyle w:val="ListParagraph"/>
        <w:ind w:left="360"/>
        <w:rPr>
          <w:rFonts w:ascii="Arial" w:hAnsi="Arial" w:cs="Arial"/>
          <w:sz w:val="24"/>
          <w:szCs w:val="24"/>
        </w:rPr>
      </w:pPr>
    </w:p>
    <w:p w14:paraId="560141A2" w14:textId="519046D3" w:rsidR="00794D3B" w:rsidRPr="001253CE" w:rsidRDefault="00794D3B" w:rsidP="001253CE">
      <w:pPr>
        <w:pStyle w:val="ListParagraph"/>
        <w:numPr>
          <w:ilvl w:val="1"/>
          <w:numId w:val="25"/>
        </w:numPr>
        <w:tabs>
          <w:tab w:val="left" w:pos="284"/>
        </w:tabs>
        <w:rPr>
          <w:rFonts w:ascii="Arial" w:hAnsi="Arial" w:cs="Arial"/>
          <w:sz w:val="24"/>
          <w:szCs w:val="24"/>
        </w:rPr>
      </w:pPr>
      <w:r w:rsidRPr="001253CE">
        <w:rPr>
          <w:rFonts w:ascii="Arial" w:hAnsi="Arial" w:cs="Arial"/>
          <w:sz w:val="24"/>
          <w:szCs w:val="24"/>
        </w:rPr>
        <w:t xml:space="preserve">This review of activity will focus on what has been done to further implement the Marmot programme since May 2022. In doing so the review will adopt the </w:t>
      </w:r>
      <w:r w:rsidRPr="001253CE">
        <w:rPr>
          <w:rFonts w:ascii="Arial" w:hAnsi="Arial" w:cs="Arial"/>
          <w:sz w:val="24"/>
          <w:szCs w:val="24"/>
        </w:rPr>
        <w:lastRenderedPageBreak/>
        <w:t xml:space="preserve">structure used by the </w:t>
      </w:r>
      <w:bookmarkStart w:id="1" w:name="_Hlk155268458"/>
      <w:r w:rsidRPr="001253CE">
        <w:rPr>
          <w:rFonts w:ascii="Arial" w:hAnsi="Arial" w:cs="Arial"/>
          <w:sz w:val="24"/>
          <w:szCs w:val="24"/>
        </w:rPr>
        <w:t xml:space="preserve">World Health Organisation to recommend action on health in all policies of four pillars for structured </w:t>
      </w:r>
      <w:bookmarkEnd w:id="1"/>
      <w:r w:rsidRPr="001253CE">
        <w:rPr>
          <w:rFonts w:ascii="Arial" w:hAnsi="Arial" w:cs="Arial"/>
          <w:sz w:val="24"/>
          <w:szCs w:val="24"/>
        </w:rPr>
        <w:t>action:</w:t>
      </w:r>
    </w:p>
    <w:p w14:paraId="7B836462" w14:textId="77777777" w:rsidR="008404AA" w:rsidRPr="00FC63B7" w:rsidRDefault="008404AA" w:rsidP="0005146D">
      <w:pPr>
        <w:ind w:left="720"/>
        <w:rPr>
          <w:rFonts w:ascii="Arial" w:hAnsi="Arial" w:cs="Arial"/>
          <w:b/>
          <w:bCs/>
          <w:sz w:val="24"/>
          <w:szCs w:val="24"/>
        </w:rPr>
      </w:pPr>
      <w:r w:rsidRPr="00FC63B7">
        <w:rPr>
          <w:rFonts w:ascii="Arial" w:hAnsi="Arial" w:cs="Arial"/>
          <w:b/>
          <w:bCs/>
          <w:sz w:val="24"/>
          <w:szCs w:val="24"/>
        </w:rPr>
        <w:t>Pillar One – Governance and Accountability</w:t>
      </w:r>
    </w:p>
    <w:p w14:paraId="7AAEFEDB" w14:textId="77777777" w:rsidR="008404AA" w:rsidRPr="00FC63B7" w:rsidRDefault="008404AA" w:rsidP="0005146D">
      <w:pPr>
        <w:ind w:left="720"/>
        <w:rPr>
          <w:rFonts w:ascii="Arial" w:hAnsi="Arial" w:cs="Arial"/>
          <w:b/>
          <w:bCs/>
          <w:sz w:val="24"/>
          <w:szCs w:val="24"/>
        </w:rPr>
      </w:pPr>
      <w:r w:rsidRPr="00FC63B7">
        <w:rPr>
          <w:rFonts w:ascii="Arial" w:hAnsi="Arial" w:cs="Arial"/>
          <w:b/>
          <w:bCs/>
          <w:sz w:val="24"/>
          <w:szCs w:val="24"/>
        </w:rPr>
        <w:t>Pillar Two – Leadership at All Levels</w:t>
      </w:r>
    </w:p>
    <w:p w14:paraId="2674101F" w14:textId="77777777" w:rsidR="008404AA" w:rsidRPr="00FC63B7" w:rsidRDefault="008404AA" w:rsidP="0005146D">
      <w:pPr>
        <w:ind w:left="720"/>
        <w:rPr>
          <w:rFonts w:ascii="Arial" w:hAnsi="Arial" w:cs="Arial"/>
          <w:b/>
          <w:bCs/>
          <w:sz w:val="24"/>
          <w:szCs w:val="24"/>
        </w:rPr>
      </w:pPr>
      <w:r w:rsidRPr="00FC63B7">
        <w:rPr>
          <w:rFonts w:ascii="Arial" w:hAnsi="Arial" w:cs="Arial"/>
          <w:b/>
          <w:bCs/>
          <w:sz w:val="24"/>
          <w:szCs w:val="24"/>
        </w:rPr>
        <w:t>Pillar Three – Ways of Working</w:t>
      </w:r>
    </w:p>
    <w:p w14:paraId="035331E1" w14:textId="77777777" w:rsidR="00340149" w:rsidRPr="00FC63B7" w:rsidRDefault="008404AA" w:rsidP="003C293A">
      <w:pPr>
        <w:ind w:left="720"/>
        <w:rPr>
          <w:rFonts w:ascii="Arial" w:hAnsi="Arial" w:cs="Arial"/>
          <w:b/>
          <w:bCs/>
          <w:sz w:val="24"/>
          <w:szCs w:val="24"/>
        </w:rPr>
      </w:pPr>
      <w:r w:rsidRPr="00FC63B7">
        <w:rPr>
          <w:rFonts w:ascii="Arial" w:hAnsi="Arial" w:cs="Arial"/>
          <w:b/>
          <w:bCs/>
          <w:sz w:val="24"/>
          <w:szCs w:val="24"/>
        </w:rPr>
        <w:t>Pillar Four – Resources, Financing and Capabilities</w:t>
      </w:r>
    </w:p>
    <w:p w14:paraId="7CB3F8BE" w14:textId="130B64E9" w:rsidR="00340149" w:rsidRPr="001253CE" w:rsidRDefault="001253CE" w:rsidP="001253CE">
      <w:pPr>
        <w:pStyle w:val="ListParagraph"/>
        <w:numPr>
          <w:ilvl w:val="1"/>
          <w:numId w:val="25"/>
        </w:numPr>
        <w:rPr>
          <w:rFonts w:ascii="Arial" w:hAnsi="Arial" w:cs="Arial"/>
          <w:b/>
          <w:bCs/>
          <w:sz w:val="24"/>
          <w:szCs w:val="24"/>
        </w:rPr>
      </w:pPr>
      <w:r>
        <w:rPr>
          <w:rFonts w:ascii="Arial" w:hAnsi="Arial" w:cs="Arial"/>
          <w:sz w:val="24"/>
          <w:szCs w:val="24"/>
        </w:rPr>
        <w:t>T</w:t>
      </w:r>
      <w:r w:rsidR="008404AA" w:rsidRPr="001253CE">
        <w:rPr>
          <w:rFonts w:ascii="Arial" w:hAnsi="Arial" w:cs="Arial"/>
          <w:sz w:val="24"/>
          <w:szCs w:val="24"/>
        </w:rPr>
        <w:t>he All Together Fairer programme deliberately and specifically focuses on the social determinants of health - the social, economic and environmental conditions in which people are born, grow, live, work and age to reduce inequality in health at a level that can be seen in population changes.  This means acting on the drivers of ill health as well as treating ill health when it is presented in healthcare settings, recognising that it is almost impossible to live healthily when in poverty.  This is a significant challenge given the decades of movement in a direction that has exacerbated inequality but an</w:t>
      </w:r>
      <w:r w:rsidR="00340149" w:rsidRPr="001253CE">
        <w:rPr>
          <w:rFonts w:ascii="Arial" w:hAnsi="Arial" w:cs="Arial"/>
          <w:sz w:val="24"/>
          <w:szCs w:val="24"/>
        </w:rPr>
        <w:t xml:space="preserve"> </w:t>
      </w:r>
      <w:r w:rsidR="008404AA" w:rsidRPr="001253CE">
        <w:rPr>
          <w:rFonts w:ascii="Arial" w:hAnsi="Arial" w:cs="Arial"/>
          <w:sz w:val="24"/>
          <w:szCs w:val="24"/>
        </w:rPr>
        <w:t>essential one to achieve an altogether fairer Cheshire and Merseyside.</w:t>
      </w:r>
    </w:p>
    <w:p w14:paraId="37EAD53C" w14:textId="77777777" w:rsidR="00340149" w:rsidRPr="00FC63B7" w:rsidRDefault="00340149" w:rsidP="00340149">
      <w:pPr>
        <w:pStyle w:val="ListParagraph"/>
        <w:ind w:left="857"/>
        <w:jc w:val="both"/>
        <w:rPr>
          <w:rFonts w:ascii="Arial" w:hAnsi="Arial" w:cs="Arial"/>
          <w:b/>
          <w:bCs/>
          <w:sz w:val="24"/>
          <w:szCs w:val="24"/>
        </w:rPr>
      </w:pPr>
    </w:p>
    <w:p w14:paraId="1CC10D18" w14:textId="292594D4" w:rsidR="0005146D" w:rsidRDefault="008404AA" w:rsidP="001253CE">
      <w:pPr>
        <w:pStyle w:val="ListParagraph"/>
        <w:numPr>
          <w:ilvl w:val="0"/>
          <w:numId w:val="25"/>
        </w:numPr>
        <w:rPr>
          <w:rFonts w:ascii="Arial" w:hAnsi="Arial" w:cs="Arial"/>
          <w:b/>
          <w:bCs/>
          <w:color w:val="0070C0"/>
          <w:sz w:val="24"/>
          <w:szCs w:val="24"/>
        </w:rPr>
      </w:pPr>
      <w:r w:rsidRPr="00154E7F">
        <w:rPr>
          <w:rFonts w:ascii="Arial" w:hAnsi="Arial" w:cs="Arial"/>
          <w:b/>
          <w:bCs/>
          <w:color w:val="0070C0"/>
          <w:sz w:val="24"/>
          <w:szCs w:val="24"/>
        </w:rPr>
        <w:t>Pillar One – Governance and Accountability</w:t>
      </w:r>
    </w:p>
    <w:p w14:paraId="757C31B0" w14:textId="77777777" w:rsidR="00154E7F" w:rsidRPr="00154E7F" w:rsidRDefault="00154E7F" w:rsidP="00154E7F">
      <w:pPr>
        <w:pStyle w:val="ListParagraph"/>
        <w:rPr>
          <w:rFonts w:ascii="Arial" w:hAnsi="Arial" w:cs="Arial"/>
          <w:b/>
          <w:bCs/>
          <w:color w:val="0070C0"/>
          <w:sz w:val="24"/>
          <w:szCs w:val="24"/>
        </w:rPr>
      </w:pPr>
    </w:p>
    <w:p w14:paraId="3BC1AA76" w14:textId="643E056E" w:rsidR="008404AA" w:rsidRPr="00154E7F" w:rsidRDefault="008404AA" w:rsidP="001253CE">
      <w:pPr>
        <w:pStyle w:val="ListParagraph"/>
        <w:numPr>
          <w:ilvl w:val="1"/>
          <w:numId w:val="25"/>
        </w:numPr>
        <w:rPr>
          <w:rFonts w:ascii="Arial" w:hAnsi="Arial" w:cs="Arial"/>
          <w:b/>
          <w:bCs/>
          <w:sz w:val="24"/>
          <w:szCs w:val="24"/>
        </w:rPr>
      </w:pPr>
      <w:r w:rsidRPr="00154E7F">
        <w:rPr>
          <w:rFonts w:ascii="Arial" w:hAnsi="Arial" w:cs="Arial"/>
          <w:sz w:val="24"/>
          <w:szCs w:val="24"/>
        </w:rPr>
        <w:t>Commitment from the Cheshire and Merseyside ICB and ICS to the implementation of the ATF programme has been evident from the start.  The commitment has been set from the top of the partnership structure.  A governance structure has been in place through the ATF Advisory Board and Population Health Board and this structure is evolving into the next phase of Integrated Care System development with a strengthened focus on social determinants of health.  The social determinants programme, with a key place for the All Together Fairer Board, will be one of the four programmes of the Cheshire and Merseyside ICS Population Health function.  It will sit alongside the programmes on healthy behaviours, health care inequalities and screening and immunisation and under the Health and Care</w:t>
      </w:r>
      <w:r w:rsidR="0005146D" w:rsidRPr="00154E7F">
        <w:rPr>
          <w:rFonts w:ascii="Arial" w:hAnsi="Arial" w:cs="Arial"/>
          <w:sz w:val="24"/>
          <w:szCs w:val="24"/>
        </w:rPr>
        <w:t xml:space="preserve"> </w:t>
      </w:r>
      <w:r w:rsidRPr="00154E7F">
        <w:rPr>
          <w:rFonts w:ascii="Arial" w:hAnsi="Arial" w:cs="Arial"/>
          <w:sz w:val="24"/>
          <w:szCs w:val="24"/>
        </w:rPr>
        <w:t>Partnership of the ICB.</w:t>
      </w:r>
    </w:p>
    <w:p w14:paraId="1940240E" w14:textId="77777777" w:rsidR="00EF3BFF" w:rsidRPr="00FC63B7" w:rsidRDefault="00EF3BFF" w:rsidP="00EF3BFF">
      <w:pPr>
        <w:pStyle w:val="ListParagraph"/>
        <w:rPr>
          <w:rFonts w:ascii="Arial" w:hAnsi="Arial" w:cs="Arial"/>
          <w:b/>
          <w:bCs/>
          <w:sz w:val="24"/>
          <w:szCs w:val="24"/>
        </w:rPr>
      </w:pPr>
    </w:p>
    <w:p w14:paraId="0FB55773" w14:textId="09ABB635" w:rsidR="008404AA"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A challenge for the governance structure is to ensure the link with activity happening through councils. This is provided through the meeting of the Directors of Public Health and, through the DsPH, to the council led Health and Wellbeing Boards in each borough.  The link across the ICS to council work is also provided by the political leadership present on the ICB and Health and Care Partnership drawn from councils and the council chief executives</w:t>
      </w:r>
      <w:r w:rsidR="0005146D" w:rsidRPr="00FC63B7">
        <w:rPr>
          <w:rFonts w:ascii="Arial" w:hAnsi="Arial" w:cs="Arial"/>
          <w:sz w:val="24"/>
          <w:szCs w:val="24"/>
        </w:rPr>
        <w:t xml:space="preserve"> </w:t>
      </w:r>
      <w:r w:rsidRPr="00FC63B7">
        <w:rPr>
          <w:rFonts w:ascii="Arial" w:hAnsi="Arial" w:cs="Arial"/>
          <w:sz w:val="24"/>
          <w:szCs w:val="24"/>
        </w:rPr>
        <w:t xml:space="preserve">present on the ICB and Health and Care Partnership. </w:t>
      </w:r>
    </w:p>
    <w:p w14:paraId="27AC4311" w14:textId="77777777" w:rsidR="0005146D" w:rsidRPr="00FC63B7" w:rsidRDefault="0005146D" w:rsidP="0005146D">
      <w:pPr>
        <w:pStyle w:val="ListParagraph"/>
        <w:rPr>
          <w:rFonts w:ascii="Arial" w:hAnsi="Arial" w:cs="Arial"/>
          <w:sz w:val="24"/>
          <w:szCs w:val="24"/>
        </w:rPr>
      </w:pPr>
    </w:p>
    <w:p w14:paraId="5F28900C" w14:textId="27FCCB4D" w:rsidR="00EF3BFF"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lastRenderedPageBreak/>
        <w:t xml:space="preserve">Finally, governance must include the community and voluntary sector which is represented on the above forums but whose assessment of the adequacy of the governance structure to keep that sector involved and informed should be continuously sought.  Similarly, the engagement of the NHS </w:t>
      </w:r>
      <w:r w:rsidR="001253CE">
        <w:rPr>
          <w:rFonts w:ascii="Arial" w:hAnsi="Arial" w:cs="Arial"/>
          <w:sz w:val="24"/>
          <w:szCs w:val="24"/>
        </w:rPr>
        <w:t>F</w:t>
      </w:r>
      <w:r w:rsidRPr="00FC63B7">
        <w:rPr>
          <w:rFonts w:ascii="Arial" w:hAnsi="Arial" w:cs="Arial"/>
          <w:sz w:val="24"/>
          <w:szCs w:val="24"/>
        </w:rPr>
        <w:t xml:space="preserve">oundation </w:t>
      </w:r>
      <w:r w:rsidR="001253CE">
        <w:rPr>
          <w:rFonts w:ascii="Arial" w:hAnsi="Arial" w:cs="Arial"/>
          <w:sz w:val="24"/>
          <w:szCs w:val="24"/>
        </w:rPr>
        <w:t>T</w:t>
      </w:r>
      <w:r w:rsidRPr="00FC63B7">
        <w:rPr>
          <w:rFonts w:ascii="Arial" w:hAnsi="Arial" w:cs="Arial"/>
          <w:sz w:val="24"/>
          <w:szCs w:val="24"/>
        </w:rPr>
        <w:t>rusts and other providers in the ATF programme</w:t>
      </w:r>
      <w:r w:rsidR="0005146D" w:rsidRPr="00FC63B7">
        <w:rPr>
          <w:rFonts w:ascii="Arial" w:hAnsi="Arial" w:cs="Arial"/>
          <w:sz w:val="24"/>
          <w:szCs w:val="24"/>
        </w:rPr>
        <w:t xml:space="preserve"> </w:t>
      </w:r>
      <w:r w:rsidRPr="00FC63B7">
        <w:rPr>
          <w:rFonts w:ascii="Arial" w:hAnsi="Arial" w:cs="Arial"/>
          <w:sz w:val="24"/>
          <w:szCs w:val="24"/>
        </w:rPr>
        <w:t>through the governance structure should also be assessed.</w:t>
      </w:r>
      <w:r w:rsidR="0005146D" w:rsidRPr="00FC63B7">
        <w:rPr>
          <w:rFonts w:ascii="Arial" w:hAnsi="Arial" w:cs="Arial"/>
          <w:sz w:val="24"/>
          <w:szCs w:val="24"/>
        </w:rPr>
        <w:tab/>
      </w:r>
    </w:p>
    <w:p w14:paraId="3A91F034" w14:textId="7BF41DCF" w:rsidR="0005146D" w:rsidRPr="00EF3BFF" w:rsidRDefault="0005146D" w:rsidP="00EF3BFF">
      <w:pPr>
        <w:pStyle w:val="ListParagraph"/>
        <w:rPr>
          <w:rFonts w:ascii="Arial" w:hAnsi="Arial" w:cs="Arial"/>
          <w:sz w:val="24"/>
          <w:szCs w:val="24"/>
        </w:rPr>
      </w:pPr>
      <w:r w:rsidRPr="00EF3BFF">
        <w:rPr>
          <w:rFonts w:ascii="Arial" w:hAnsi="Arial" w:cs="Arial"/>
          <w:sz w:val="24"/>
          <w:szCs w:val="24"/>
        </w:rPr>
        <w:tab/>
      </w:r>
      <w:r w:rsidRPr="00EF3BFF">
        <w:rPr>
          <w:rFonts w:ascii="Arial" w:hAnsi="Arial" w:cs="Arial"/>
          <w:sz w:val="24"/>
          <w:szCs w:val="24"/>
        </w:rPr>
        <w:tab/>
      </w:r>
      <w:r w:rsidRPr="00EF3BFF">
        <w:rPr>
          <w:rFonts w:ascii="Arial" w:hAnsi="Arial" w:cs="Arial"/>
          <w:sz w:val="24"/>
          <w:szCs w:val="24"/>
        </w:rPr>
        <w:tab/>
      </w:r>
      <w:r w:rsidRPr="00EF3BFF">
        <w:rPr>
          <w:rFonts w:ascii="Arial" w:hAnsi="Arial" w:cs="Arial"/>
          <w:sz w:val="24"/>
          <w:szCs w:val="24"/>
        </w:rPr>
        <w:tab/>
      </w:r>
    </w:p>
    <w:p w14:paraId="78B4288C" w14:textId="3F865CF1" w:rsidR="0005146D"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The evolution of the ATF Board into a key component of the population health programme</w:t>
      </w:r>
      <w:r w:rsidR="0005146D" w:rsidRPr="00FC63B7">
        <w:rPr>
          <w:rFonts w:ascii="Arial" w:hAnsi="Arial" w:cs="Arial"/>
          <w:sz w:val="24"/>
          <w:szCs w:val="24"/>
        </w:rPr>
        <w:t xml:space="preserve"> </w:t>
      </w:r>
      <w:r w:rsidRPr="00FC63B7">
        <w:rPr>
          <w:rFonts w:ascii="Arial" w:hAnsi="Arial" w:cs="Arial"/>
          <w:sz w:val="24"/>
          <w:szCs w:val="24"/>
        </w:rPr>
        <w:t>should see a further strengthening of the governance structure.</w:t>
      </w:r>
    </w:p>
    <w:p w14:paraId="78A611BA" w14:textId="77777777" w:rsidR="0005146D" w:rsidRPr="00FC63B7" w:rsidRDefault="0005146D" w:rsidP="0005146D">
      <w:pPr>
        <w:pStyle w:val="ListParagraph"/>
        <w:rPr>
          <w:rFonts w:ascii="Arial" w:hAnsi="Arial" w:cs="Arial"/>
          <w:sz w:val="24"/>
          <w:szCs w:val="24"/>
        </w:rPr>
      </w:pPr>
    </w:p>
    <w:p w14:paraId="5C8DA7AD" w14:textId="77777777" w:rsidR="00EF3BFF"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Beneath the ATF Board there is a forum to bring together the people who are leading the implementation of the ATF programme in the Marmot Leads meeting. This forum is successful in supporting an exchange of information on what is happening in each borough and providing an insight into borough level working for the ICS. Further development of this</w:t>
      </w:r>
      <w:r w:rsidR="0005146D" w:rsidRPr="00FC63B7">
        <w:rPr>
          <w:rFonts w:ascii="Arial" w:hAnsi="Arial" w:cs="Arial"/>
          <w:sz w:val="24"/>
          <w:szCs w:val="24"/>
        </w:rPr>
        <w:t xml:space="preserve"> </w:t>
      </w:r>
      <w:r w:rsidRPr="00FC63B7">
        <w:rPr>
          <w:rFonts w:ascii="Arial" w:hAnsi="Arial" w:cs="Arial"/>
          <w:sz w:val="24"/>
          <w:szCs w:val="24"/>
        </w:rPr>
        <w:t>forum into a network should happen in 2024.</w:t>
      </w:r>
    </w:p>
    <w:p w14:paraId="5096B6F4" w14:textId="4D234151" w:rsidR="0005146D" w:rsidRPr="00FC63B7" w:rsidRDefault="0005146D" w:rsidP="00EF3BFF">
      <w:pPr>
        <w:pStyle w:val="ListParagraph"/>
        <w:rPr>
          <w:rFonts w:ascii="Arial" w:hAnsi="Arial" w:cs="Arial"/>
          <w:sz w:val="24"/>
          <w:szCs w:val="24"/>
        </w:rPr>
      </w:pPr>
      <w:r w:rsidRPr="00FC63B7">
        <w:rPr>
          <w:rFonts w:ascii="Arial" w:hAnsi="Arial" w:cs="Arial"/>
          <w:sz w:val="24"/>
          <w:szCs w:val="24"/>
        </w:rPr>
        <w:tab/>
      </w:r>
      <w:r w:rsidRPr="00FC63B7">
        <w:rPr>
          <w:rFonts w:ascii="Arial" w:hAnsi="Arial" w:cs="Arial"/>
          <w:sz w:val="24"/>
          <w:szCs w:val="24"/>
        </w:rPr>
        <w:tab/>
      </w:r>
      <w:r w:rsidRPr="00FC63B7">
        <w:rPr>
          <w:rFonts w:ascii="Arial" w:hAnsi="Arial" w:cs="Arial"/>
          <w:sz w:val="24"/>
          <w:szCs w:val="24"/>
        </w:rPr>
        <w:tab/>
      </w:r>
      <w:r w:rsidRPr="00FC63B7">
        <w:rPr>
          <w:rFonts w:ascii="Arial" w:hAnsi="Arial" w:cs="Arial"/>
          <w:sz w:val="24"/>
          <w:szCs w:val="24"/>
        </w:rPr>
        <w:tab/>
      </w:r>
      <w:r w:rsidRPr="00FC63B7">
        <w:rPr>
          <w:rFonts w:ascii="Arial" w:hAnsi="Arial" w:cs="Arial"/>
          <w:sz w:val="24"/>
          <w:szCs w:val="24"/>
        </w:rPr>
        <w:tab/>
      </w:r>
      <w:r w:rsidRPr="00FC63B7">
        <w:rPr>
          <w:rFonts w:ascii="Arial" w:hAnsi="Arial" w:cs="Arial"/>
          <w:sz w:val="24"/>
          <w:szCs w:val="24"/>
        </w:rPr>
        <w:tab/>
      </w:r>
      <w:r w:rsidRPr="00FC63B7">
        <w:rPr>
          <w:rFonts w:ascii="Arial" w:hAnsi="Arial" w:cs="Arial"/>
          <w:sz w:val="24"/>
          <w:szCs w:val="24"/>
        </w:rPr>
        <w:tab/>
      </w:r>
    </w:p>
    <w:p w14:paraId="74542432" w14:textId="6420638A" w:rsidR="008404AA"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Finally, the Champs public health collaborative provide</w:t>
      </w:r>
      <w:r w:rsidR="006360F5" w:rsidRPr="00FC63B7">
        <w:rPr>
          <w:rFonts w:ascii="Arial" w:hAnsi="Arial" w:cs="Arial"/>
          <w:sz w:val="24"/>
          <w:szCs w:val="24"/>
        </w:rPr>
        <w:t>s</w:t>
      </w:r>
      <w:r w:rsidRPr="00FC63B7">
        <w:rPr>
          <w:rFonts w:ascii="Arial" w:hAnsi="Arial" w:cs="Arial"/>
          <w:sz w:val="24"/>
          <w:szCs w:val="24"/>
        </w:rPr>
        <w:t xml:space="preserve"> strategic leadership capacity to the overall ATF implementation programme. This capacity is key to the coordination of activity</w:t>
      </w:r>
      <w:r w:rsidR="0005146D" w:rsidRPr="00FC63B7">
        <w:rPr>
          <w:rFonts w:ascii="Arial" w:hAnsi="Arial" w:cs="Arial"/>
          <w:sz w:val="24"/>
          <w:szCs w:val="24"/>
        </w:rPr>
        <w:t xml:space="preserve"> </w:t>
      </w:r>
      <w:r w:rsidRPr="00FC63B7">
        <w:rPr>
          <w:rFonts w:ascii="Arial" w:hAnsi="Arial" w:cs="Arial"/>
          <w:sz w:val="24"/>
          <w:szCs w:val="24"/>
        </w:rPr>
        <w:t>and the future development of the programme.</w:t>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p>
    <w:p w14:paraId="5AFD78AA" w14:textId="18EF12B5" w:rsidR="008404AA"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 xml:space="preserve">The governance structure for the ATF programme is extensive and in further development. When fully functioning, it will support </w:t>
      </w:r>
      <w:r w:rsidR="0005146D" w:rsidRPr="00FC63B7">
        <w:rPr>
          <w:rFonts w:ascii="Arial" w:hAnsi="Arial" w:cs="Arial"/>
          <w:sz w:val="24"/>
          <w:szCs w:val="24"/>
        </w:rPr>
        <w:t xml:space="preserve">the </w:t>
      </w:r>
      <w:r w:rsidRPr="00FC63B7">
        <w:rPr>
          <w:rFonts w:ascii="Arial" w:hAnsi="Arial" w:cs="Arial"/>
          <w:sz w:val="24"/>
          <w:szCs w:val="24"/>
        </w:rPr>
        <w:t>implementation of the programme well.</w:t>
      </w:r>
    </w:p>
    <w:p w14:paraId="341B5DED" w14:textId="77777777" w:rsidR="0005146D" w:rsidRPr="00FC63B7" w:rsidRDefault="0005146D" w:rsidP="0005146D">
      <w:pPr>
        <w:pStyle w:val="ListParagraph"/>
        <w:rPr>
          <w:rFonts w:ascii="Arial" w:hAnsi="Arial" w:cs="Arial"/>
          <w:sz w:val="24"/>
          <w:szCs w:val="24"/>
        </w:rPr>
      </w:pPr>
    </w:p>
    <w:p w14:paraId="7176E222" w14:textId="6E3D38A8" w:rsidR="00154E7F"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Accountability for the implementation of the programme is underpinned by the Beacon Indicator Set.  A separate briefing on the indicator set and action needed to develop a fully</w:t>
      </w:r>
      <w:r w:rsidR="0005146D" w:rsidRPr="00FC63B7">
        <w:rPr>
          <w:rFonts w:ascii="Arial" w:hAnsi="Arial" w:cs="Arial"/>
          <w:sz w:val="24"/>
          <w:szCs w:val="24"/>
        </w:rPr>
        <w:t xml:space="preserve"> </w:t>
      </w:r>
      <w:r w:rsidRPr="00FC63B7">
        <w:rPr>
          <w:rFonts w:ascii="Arial" w:hAnsi="Arial" w:cs="Arial"/>
          <w:sz w:val="24"/>
          <w:szCs w:val="24"/>
        </w:rPr>
        <w:t>functioning monitoring tool is provided.</w:t>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r w:rsidR="0005146D" w:rsidRPr="00FC63B7">
        <w:rPr>
          <w:rFonts w:ascii="Arial" w:hAnsi="Arial" w:cs="Arial"/>
          <w:sz w:val="24"/>
          <w:szCs w:val="24"/>
        </w:rPr>
        <w:tab/>
      </w:r>
    </w:p>
    <w:p w14:paraId="78CE17E0" w14:textId="77777777" w:rsidR="00154E7F" w:rsidRPr="00154E7F" w:rsidRDefault="00154E7F" w:rsidP="00154E7F">
      <w:pPr>
        <w:pStyle w:val="ListParagraph"/>
        <w:rPr>
          <w:rFonts w:ascii="Arial" w:hAnsi="Arial" w:cs="Arial"/>
          <w:b/>
          <w:bCs/>
          <w:color w:val="0070C0"/>
          <w:sz w:val="24"/>
          <w:szCs w:val="24"/>
        </w:rPr>
      </w:pPr>
    </w:p>
    <w:p w14:paraId="395DC4AF" w14:textId="35BBAD85" w:rsidR="0005146D" w:rsidRPr="001253CE" w:rsidRDefault="008404AA" w:rsidP="001253CE">
      <w:pPr>
        <w:pStyle w:val="ListParagraph"/>
        <w:numPr>
          <w:ilvl w:val="0"/>
          <w:numId w:val="25"/>
        </w:numPr>
        <w:rPr>
          <w:rFonts w:ascii="Arial" w:hAnsi="Arial" w:cs="Arial"/>
          <w:sz w:val="24"/>
          <w:szCs w:val="24"/>
        </w:rPr>
      </w:pPr>
      <w:r w:rsidRPr="001253CE">
        <w:rPr>
          <w:rFonts w:ascii="Arial" w:hAnsi="Arial" w:cs="Arial"/>
          <w:b/>
          <w:bCs/>
          <w:color w:val="0070C0"/>
          <w:sz w:val="24"/>
          <w:szCs w:val="24"/>
        </w:rPr>
        <w:t>Pillar Two – Leadership at all levels</w:t>
      </w:r>
    </w:p>
    <w:p w14:paraId="4970C5CD" w14:textId="77777777" w:rsidR="0005146D" w:rsidRPr="00FC63B7" w:rsidRDefault="0005146D" w:rsidP="0005146D">
      <w:pPr>
        <w:pStyle w:val="ListParagraph"/>
        <w:ind w:left="360"/>
        <w:rPr>
          <w:rFonts w:ascii="Arial" w:hAnsi="Arial" w:cs="Arial"/>
          <w:b/>
          <w:bCs/>
          <w:sz w:val="24"/>
          <w:szCs w:val="24"/>
        </w:rPr>
      </w:pPr>
    </w:p>
    <w:p w14:paraId="57B511E3" w14:textId="3E269859" w:rsidR="008404AA"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 xml:space="preserve">The social determinants of health programme </w:t>
      </w:r>
      <w:r w:rsidR="00117935" w:rsidRPr="00154E7F">
        <w:rPr>
          <w:rFonts w:ascii="Arial" w:hAnsi="Arial" w:cs="Arial"/>
          <w:sz w:val="24"/>
          <w:szCs w:val="24"/>
        </w:rPr>
        <w:t>are</w:t>
      </w:r>
      <w:r w:rsidRPr="00154E7F">
        <w:rPr>
          <w:rFonts w:ascii="Arial" w:hAnsi="Arial" w:cs="Arial"/>
          <w:sz w:val="24"/>
          <w:szCs w:val="24"/>
        </w:rPr>
        <w:t xml:space="preserve"> </w:t>
      </w:r>
      <w:r w:rsidR="003C7575" w:rsidRPr="00154E7F">
        <w:rPr>
          <w:rFonts w:ascii="Arial" w:hAnsi="Arial" w:cs="Arial"/>
          <w:sz w:val="24"/>
          <w:szCs w:val="24"/>
        </w:rPr>
        <w:t>multi-sectoral</w:t>
      </w:r>
      <w:r w:rsidRPr="00154E7F">
        <w:rPr>
          <w:rFonts w:ascii="Arial" w:hAnsi="Arial" w:cs="Arial"/>
          <w:sz w:val="24"/>
          <w:szCs w:val="24"/>
        </w:rPr>
        <w:t xml:space="preserve"> and </w:t>
      </w:r>
      <w:r w:rsidR="003C7575" w:rsidRPr="00154E7F">
        <w:rPr>
          <w:rFonts w:ascii="Arial" w:hAnsi="Arial" w:cs="Arial"/>
          <w:sz w:val="24"/>
          <w:szCs w:val="24"/>
        </w:rPr>
        <w:t>multi-factorial</w:t>
      </w:r>
      <w:r w:rsidRPr="00154E7F">
        <w:rPr>
          <w:rFonts w:ascii="Arial" w:hAnsi="Arial" w:cs="Arial"/>
          <w:sz w:val="24"/>
          <w:szCs w:val="24"/>
        </w:rPr>
        <w:t xml:space="preserve"> and demands a systems leadership approach in which leadership is developed and supported at all levels and points.  The following actions have been taken or are in train to support this</w:t>
      </w:r>
      <w:r w:rsidR="0005146D" w:rsidRPr="00154E7F">
        <w:rPr>
          <w:rFonts w:ascii="Arial" w:hAnsi="Arial" w:cs="Arial"/>
          <w:sz w:val="24"/>
          <w:szCs w:val="24"/>
        </w:rPr>
        <w:t xml:space="preserve"> </w:t>
      </w:r>
      <w:r w:rsidRPr="00154E7F">
        <w:rPr>
          <w:rFonts w:ascii="Arial" w:hAnsi="Arial" w:cs="Arial"/>
          <w:sz w:val="24"/>
          <w:szCs w:val="24"/>
        </w:rPr>
        <w:t>systems leadership for the ATF Marmot programme.</w:t>
      </w:r>
    </w:p>
    <w:p w14:paraId="012F8C3A" w14:textId="77777777" w:rsidR="0005146D" w:rsidRPr="00FC63B7" w:rsidRDefault="0005146D" w:rsidP="0005146D">
      <w:pPr>
        <w:pStyle w:val="ListParagraph"/>
        <w:rPr>
          <w:rFonts w:ascii="Arial" w:hAnsi="Arial" w:cs="Arial"/>
          <w:sz w:val="24"/>
          <w:szCs w:val="24"/>
        </w:rPr>
      </w:pPr>
    </w:p>
    <w:p w14:paraId="52808719" w14:textId="77777777" w:rsidR="0005146D" w:rsidRPr="00FC63B7" w:rsidRDefault="008404AA" w:rsidP="001253CE">
      <w:pPr>
        <w:pStyle w:val="ListParagraph"/>
        <w:numPr>
          <w:ilvl w:val="1"/>
          <w:numId w:val="25"/>
        </w:numPr>
        <w:rPr>
          <w:rFonts w:ascii="Arial" w:hAnsi="Arial" w:cs="Arial"/>
          <w:sz w:val="24"/>
          <w:szCs w:val="24"/>
          <w:u w:val="single"/>
        </w:rPr>
      </w:pPr>
      <w:r w:rsidRPr="00FC63B7">
        <w:rPr>
          <w:rFonts w:ascii="Arial" w:hAnsi="Arial" w:cs="Arial"/>
          <w:sz w:val="24"/>
          <w:szCs w:val="24"/>
          <w:u w:val="single"/>
        </w:rPr>
        <w:t>Attendance at the Marmot Summer School 2023</w:t>
      </w:r>
    </w:p>
    <w:p w14:paraId="27CBB681" w14:textId="77777777" w:rsidR="0005146D" w:rsidRPr="00FC63B7" w:rsidRDefault="0005146D" w:rsidP="0005146D">
      <w:pPr>
        <w:pStyle w:val="ListParagraph"/>
        <w:rPr>
          <w:rFonts w:ascii="Arial" w:hAnsi="Arial" w:cs="Arial"/>
          <w:sz w:val="24"/>
          <w:szCs w:val="24"/>
        </w:rPr>
      </w:pPr>
    </w:p>
    <w:p w14:paraId="2A79D91F" w14:textId="515B3424" w:rsidR="008404AA" w:rsidRPr="000B3A8F" w:rsidRDefault="008404AA" w:rsidP="001253CE">
      <w:pPr>
        <w:pStyle w:val="ListParagraph"/>
        <w:numPr>
          <w:ilvl w:val="2"/>
          <w:numId w:val="25"/>
        </w:numPr>
        <w:rPr>
          <w:rFonts w:ascii="Arial" w:hAnsi="Arial" w:cs="Arial"/>
          <w:sz w:val="24"/>
          <w:szCs w:val="24"/>
        </w:rPr>
      </w:pPr>
      <w:r w:rsidRPr="00FC63B7">
        <w:rPr>
          <w:rFonts w:ascii="Arial" w:hAnsi="Arial" w:cs="Arial"/>
          <w:sz w:val="24"/>
          <w:szCs w:val="24"/>
        </w:rPr>
        <w:t xml:space="preserve">Eight Marmot leads from across Cheshire and Merseyside, including the LCR </w:t>
      </w:r>
      <w:r w:rsidR="003C7575" w:rsidRPr="00FC63B7">
        <w:rPr>
          <w:rFonts w:ascii="Arial" w:hAnsi="Arial" w:cs="Arial"/>
          <w:sz w:val="24"/>
          <w:szCs w:val="24"/>
        </w:rPr>
        <w:t>C</w:t>
      </w:r>
      <w:r w:rsidRPr="00FC63B7">
        <w:rPr>
          <w:rFonts w:ascii="Arial" w:hAnsi="Arial" w:cs="Arial"/>
          <w:sz w:val="24"/>
          <w:szCs w:val="24"/>
        </w:rPr>
        <w:t xml:space="preserve">ombined Authority, attended a week-long event at the Institute of Health </w:t>
      </w:r>
      <w:r w:rsidRPr="00FC63B7">
        <w:rPr>
          <w:rFonts w:ascii="Arial" w:hAnsi="Arial" w:cs="Arial"/>
          <w:sz w:val="24"/>
          <w:szCs w:val="24"/>
        </w:rPr>
        <w:lastRenderedPageBreak/>
        <w:t>Equity in July 2023.  The event included participants from across the UK and internationally to hear about and discuss</w:t>
      </w:r>
      <w:r w:rsidR="003C7575" w:rsidRPr="00FC63B7">
        <w:rPr>
          <w:rFonts w:ascii="Arial" w:hAnsi="Arial" w:cs="Arial"/>
          <w:sz w:val="24"/>
          <w:szCs w:val="24"/>
        </w:rPr>
        <w:t xml:space="preserve"> </w:t>
      </w:r>
      <w:r w:rsidRPr="00FC63B7">
        <w:rPr>
          <w:rFonts w:ascii="Arial" w:hAnsi="Arial" w:cs="Arial"/>
          <w:sz w:val="24"/>
          <w:szCs w:val="24"/>
        </w:rPr>
        <w:t>different approaches to work on the social determinants of health.</w:t>
      </w:r>
    </w:p>
    <w:p w14:paraId="2BC197FB" w14:textId="77777777" w:rsidR="003C7575" w:rsidRPr="00FC63B7" w:rsidRDefault="003C7575" w:rsidP="003C7575">
      <w:pPr>
        <w:pStyle w:val="ListParagraph"/>
        <w:rPr>
          <w:rFonts w:ascii="Arial" w:hAnsi="Arial" w:cs="Arial"/>
          <w:sz w:val="24"/>
          <w:szCs w:val="24"/>
          <w:u w:val="single"/>
        </w:rPr>
      </w:pPr>
    </w:p>
    <w:p w14:paraId="1F8B3E73" w14:textId="36DCE624" w:rsidR="008404AA" w:rsidRPr="00FC63B7" w:rsidRDefault="008404AA" w:rsidP="001253CE">
      <w:pPr>
        <w:pStyle w:val="ListParagraph"/>
        <w:numPr>
          <w:ilvl w:val="2"/>
          <w:numId w:val="25"/>
        </w:numPr>
        <w:rPr>
          <w:rFonts w:ascii="Arial" w:hAnsi="Arial" w:cs="Arial"/>
          <w:sz w:val="24"/>
          <w:szCs w:val="24"/>
        </w:rPr>
      </w:pPr>
      <w:r w:rsidRPr="00FC63B7">
        <w:rPr>
          <w:rFonts w:ascii="Arial" w:hAnsi="Arial" w:cs="Arial"/>
          <w:sz w:val="24"/>
          <w:szCs w:val="24"/>
        </w:rPr>
        <w:t>It was clear that a significant benefit for participants from CM was in meeting each other, spending time together and with others from the NW and other parts of the UK.  This points to the need for further opportunities for engagement and relationship building within</w:t>
      </w:r>
      <w:r w:rsidR="003C7575" w:rsidRPr="00FC63B7">
        <w:rPr>
          <w:rFonts w:ascii="Arial" w:hAnsi="Arial" w:cs="Arial"/>
          <w:sz w:val="24"/>
          <w:szCs w:val="24"/>
        </w:rPr>
        <w:t xml:space="preserve"> </w:t>
      </w:r>
      <w:r w:rsidRPr="00FC63B7">
        <w:rPr>
          <w:rFonts w:ascii="Arial" w:hAnsi="Arial" w:cs="Arial"/>
          <w:sz w:val="24"/>
          <w:szCs w:val="24"/>
        </w:rPr>
        <w:t>Cheshire and Merseyside as a must do for 2024 and onwards.</w:t>
      </w:r>
    </w:p>
    <w:p w14:paraId="6615A9A4" w14:textId="77777777" w:rsidR="003C7575" w:rsidRPr="00FC63B7" w:rsidRDefault="003C7575" w:rsidP="003C7575">
      <w:pPr>
        <w:pStyle w:val="ListParagraph"/>
        <w:rPr>
          <w:rFonts w:ascii="Arial" w:hAnsi="Arial" w:cs="Arial"/>
          <w:sz w:val="24"/>
          <w:szCs w:val="24"/>
        </w:rPr>
      </w:pPr>
    </w:p>
    <w:p w14:paraId="690CEAB3" w14:textId="0654CBD4" w:rsidR="003C7575"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u w:val="single"/>
        </w:rPr>
        <w:t>Four workshops to develop leadership awareness</w:t>
      </w:r>
      <w:r w:rsidRPr="00154E7F">
        <w:rPr>
          <w:rFonts w:ascii="Arial" w:hAnsi="Arial" w:cs="Arial"/>
          <w:sz w:val="24"/>
          <w:szCs w:val="24"/>
        </w:rPr>
        <w:t xml:space="preserve"> at a senior level are in place for January and February 2024. The workshops are aimed at ICS directors, ICB members, Local authority councillors and HWB leads, Directors of Finance in NHS and local government, Directors of Growth, Transport, Planning, Environmental Health, </w:t>
      </w:r>
      <w:r w:rsidR="003C7575" w:rsidRPr="00154E7F">
        <w:rPr>
          <w:rFonts w:ascii="Arial" w:hAnsi="Arial" w:cs="Arial"/>
          <w:sz w:val="24"/>
          <w:szCs w:val="24"/>
        </w:rPr>
        <w:t>Regeneration,</w:t>
      </w:r>
      <w:r w:rsidRPr="00154E7F">
        <w:rPr>
          <w:rFonts w:ascii="Arial" w:hAnsi="Arial" w:cs="Arial"/>
          <w:sz w:val="24"/>
          <w:szCs w:val="24"/>
        </w:rPr>
        <w:t xml:space="preserve"> and policymakers.  The workshops will:</w:t>
      </w:r>
      <w:r w:rsidR="003C7575" w:rsidRPr="00154E7F">
        <w:rPr>
          <w:rFonts w:ascii="Arial" w:hAnsi="Arial" w:cs="Arial"/>
          <w:sz w:val="24"/>
          <w:szCs w:val="24"/>
        </w:rPr>
        <w:t xml:space="preserve"> </w:t>
      </w:r>
    </w:p>
    <w:p w14:paraId="5EE1A089" w14:textId="77777777" w:rsidR="006360F5" w:rsidRPr="00FC63B7" w:rsidRDefault="006360F5" w:rsidP="006360F5">
      <w:pPr>
        <w:pStyle w:val="ListParagraph"/>
        <w:rPr>
          <w:rFonts w:ascii="Arial" w:hAnsi="Arial" w:cs="Arial"/>
          <w:sz w:val="24"/>
          <w:szCs w:val="24"/>
        </w:rPr>
      </w:pPr>
    </w:p>
    <w:p w14:paraId="5C6EA695" w14:textId="77777777" w:rsidR="003C7575" w:rsidRPr="00FC63B7" w:rsidRDefault="008404AA" w:rsidP="001C2CF1">
      <w:pPr>
        <w:pStyle w:val="ListParagraph"/>
        <w:numPr>
          <w:ilvl w:val="0"/>
          <w:numId w:val="11"/>
        </w:numPr>
        <w:rPr>
          <w:rFonts w:ascii="Arial" w:hAnsi="Arial" w:cs="Arial"/>
          <w:sz w:val="24"/>
          <w:szCs w:val="24"/>
        </w:rPr>
      </w:pPr>
      <w:r w:rsidRPr="00FC63B7">
        <w:rPr>
          <w:rFonts w:ascii="Arial" w:hAnsi="Arial" w:cs="Arial"/>
          <w:sz w:val="24"/>
          <w:szCs w:val="24"/>
        </w:rPr>
        <w:t xml:space="preserve">Increase understanding of social determinants of health amongst attendees. </w:t>
      </w:r>
    </w:p>
    <w:p w14:paraId="100A5A15" w14:textId="77777777" w:rsidR="003C7575" w:rsidRPr="00FC63B7" w:rsidRDefault="008404AA" w:rsidP="001C2CF1">
      <w:pPr>
        <w:pStyle w:val="ListParagraph"/>
        <w:numPr>
          <w:ilvl w:val="0"/>
          <w:numId w:val="11"/>
        </w:numPr>
        <w:rPr>
          <w:rFonts w:ascii="Arial" w:hAnsi="Arial" w:cs="Arial"/>
          <w:sz w:val="24"/>
          <w:szCs w:val="24"/>
        </w:rPr>
      </w:pPr>
      <w:r w:rsidRPr="00FC63B7">
        <w:rPr>
          <w:rFonts w:ascii="Arial" w:hAnsi="Arial" w:cs="Arial"/>
          <w:sz w:val="24"/>
          <w:szCs w:val="24"/>
        </w:rPr>
        <w:t xml:space="preserve">Better support ICS system leaders in understanding their role and the health system’s role in tackling health inequalities. </w:t>
      </w:r>
    </w:p>
    <w:p w14:paraId="24193854" w14:textId="77777777" w:rsidR="003C7575" w:rsidRPr="00FC63B7" w:rsidRDefault="008404AA" w:rsidP="001C2CF1">
      <w:pPr>
        <w:pStyle w:val="ListParagraph"/>
        <w:numPr>
          <w:ilvl w:val="0"/>
          <w:numId w:val="11"/>
        </w:numPr>
        <w:rPr>
          <w:rFonts w:ascii="Arial" w:hAnsi="Arial" w:cs="Arial"/>
          <w:sz w:val="24"/>
          <w:szCs w:val="24"/>
        </w:rPr>
      </w:pPr>
      <w:r w:rsidRPr="00FC63B7">
        <w:rPr>
          <w:rFonts w:ascii="Arial" w:hAnsi="Arial" w:cs="Arial"/>
          <w:sz w:val="24"/>
          <w:szCs w:val="24"/>
        </w:rPr>
        <w:t xml:space="preserve">Improve the effectiveness of the strategies to address the social determinants of health in the ICS system. </w:t>
      </w:r>
    </w:p>
    <w:p w14:paraId="6B56611C" w14:textId="74EF86F4" w:rsidR="008404AA" w:rsidRPr="00FC63B7" w:rsidRDefault="008404AA" w:rsidP="001C2CF1">
      <w:pPr>
        <w:pStyle w:val="ListParagraph"/>
        <w:numPr>
          <w:ilvl w:val="0"/>
          <w:numId w:val="11"/>
        </w:numPr>
        <w:rPr>
          <w:rFonts w:ascii="Arial" w:hAnsi="Arial" w:cs="Arial"/>
          <w:sz w:val="24"/>
          <w:szCs w:val="24"/>
        </w:rPr>
      </w:pPr>
      <w:r w:rsidRPr="00FC63B7">
        <w:rPr>
          <w:rFonts w:ascii="Arial" w:hAnsi="Arial" w:cs="Arial"/>
          <w:sz w:val="24"/>
          <w:szCs w:val="24"/>
        </w:rPr>
        <w:t xml:space="preserve">Accelerate progress on tackling health inequalities in Cheshire and Merseyside. </w:t>
      </w:r>
    </w:p>
    <w:p w14:paraId="72465FFA" w14:textId="77777777" w:rsidR="003C7575" w:rsidRPr="00FC63B7" w:rsidRDefault="003C7575" w:rsidP="003C7575">
      <w:pPr>
        <w:pStyle w:val="ListParagraph"/>
        <w:ind w:left="1080"/>
        <w:rPr>
          <w:rFonts w:ascii="Arial" w:hAnsi="Arial" w:cs="Arial"/>
          <w:sz w:val="24"/>
          <w:szCs w:val="24"/>
        </w:rPr>
      </w:pPr>
    </w:p>
    <w:p w14:paraId="6BD87238" w14:textId="7AFA3487" w:rsidR="008404AA" w:rsidRPr="00154E7F" w:rsidRDefault="008404AA" w:rsidP="001253CE">
      <w:pPr>
        <w:pStyle w:val="ListParagraph"/>
        <w:numPr>
          <w:ilvl w:val="2"/>
          <w:numId w:val="25"/>
        </w:numPr>
        <w:rPr>
          <w:rFonts w:ascii="Arial" w:hAnsi="Arial" w:cs="Arial"/>
          <w:sz w:val="24"/>
          <w:szCs w:val="24"/>
        </w:rPr>
      </w:pPr>
      <w:r w:rsidRPr="00154E7F">
        <w:rPr>
          <w:rFonts w:ascii="Arial" w:hAnsi="Arial" w:cs="Arial"/>
          <w:sz w:val="24"/>
          <w:szCs w:val="24"/>
        </w:rPr>
        <w:t>Pending the success of the workshops, consideration will be given to extending the</w:t>
      </w:r>
      <w:r w:rsidR="003C7575" w:rsidRPr="00154E7F">
        <w:rPr>
          <w:rFonts w:ascii="Arial" w:hAnsi="Arial" w:cs="Arial"/>
          <w:sz w:val="24"/>
          <w:szCs w:val="24"/>
        </w:rPr>
        <w:t xml:space="preserve"> </w:t>
      </w:r>
      <w:r w:rsidRPr="00154E7F">
        <w:rPr>
          <w:rFonts w:ascii="Arial" w:hAnsi="Arial" w:cs="Arial"/>
          <w:sz w:val="24"/>
          <w:szCs w:val="24"/>
        </w:rPr>
        <w:t>programme for other levels of leadership.</w:t>
      </w:r>
    </w:p>
    <w:p w14:paraId="796532C0" w14:textId="77777777" w:rsidR="003C7575" w:rsidRPr="00FC63B7" w:rsidRDefault="003C7575" w:rsidP="003C7575">
      <w:pPr>
        <w:pStyle w:val="ListParagraph"/>
        <w:rPr>
          <w:rFonts w:ascii="Arial" w:hAnsi="Arial" w:cs="Arial"/>
          <w:sz w:val="24"/>
          <w:szCs w:val="24"/>
        </w:rPr>
      </w:pPr>
    </w:p>
    <w:p w14:paraId="5B53AA5A" w14:textId="1068E231" w:rsidR="003C7575"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 xml:space="preserve">A third development coming into place in 2024 is </w:t>
      </w:r>
      <w:r w:rsidRPr="00154E7F">
        <w:rPr>
          <w:rFonts w:ascii="Arial" w:hAnsi="Arial" w:cs="Arial"/>
          <w:sz w:val="24"/>
          <w:szCs w:val="24"/>
          <w:u w:val="single"/>
        </w:rPr>
        <w:t>an online hub</w:t>
      </w:r>
      <w:r w:rsidRPr="00154E7F">
        <w:rPr>
          <w:rFonts w:ascii="Arial" w:hAnsi="Arial" w:cs="Arial"/>
          <w:sz w:val="24"/>
          <w:szCs w:val="24"/>
        </w:rPr>
        <w:t xml:space="preserve"> to provide a platform for the exchange of information on work on social determinants of health across the Cheshire and Merseyside system and access to the latest evidence base and reports nationally and</w:t>
      </w:r>
      <w:r w:rsidR="003C7575" w:rsidRPr="00154E7F">
        <w:rPr>
          <w:rFonts w:ascii="Arial" w:hAnsi="Arial" w:cs="Arial"/>
          <w:sz w:val="24"/>
          <w:szCs w:val="24"/>
        </w:rPr>
        <w:t xml:space="preserve"> </w:t>
      </w:r>
      <w:r w:rsidRPr="00154E7F">
        <w:rPr>
          <w:rFonts w:ascii="Arial" w:hAnsi="Arial" w:cs="Arial"/>
          <w:sz w:val="24"/>
          <w:szCs w:val="24"/>
        </w:rPr>
        <w:t>internationally.</w:t>
      </w:r>
    </w:p>
    <w:p w14:paraId="42E80D51" w14:textId="77777777" w:rsidR="003C7575" w:rsidRPr="00FC63B7" w:rsidRDefault="003C7575" w:rsidP="003C7575">
      <w:pPr>
        <w:pStyle w:val="ListParagraph"/>
        <w:rPr>
          <w:rFonts w:ascii="Arial" w:hAnsi="Arial" w:cs="Arial"/>
          <w:sz w:val="24"/>
          <w:szCs w:val="24"/>
        </w:rPr>
      </w:pPr>
    </w:p>
    <w:p w14:paraId="2414770B" w14:textId="61F45896" w:rsidR="008404AA" w:rsidRPr="00154E7F" w:rsidRDefault="008404AA" w:rsidP="001253CE">
      <w:pPr>
        <w:pStyle w:val="ListParagraph"/>
        <w:numPr>
          <w:ilvl w:val="0"/>
          <w:numId w:val="25"/>
        </w:numPr>
        <w:rPr>
          <w:rFonts w:ascii="Arial" w:hAnsi="Arial" w:cs="Arial"/>
          <w:b/>
          <w:bCs/>
          <w:color w:val="0070C0"/>
          <w:sz w:val="24"/>
          <w:szCs w:val="24"/>
        </w:rPr>
      </w:pPr>
      <w:r w:rsidRPr="00154E7F">
        <w:rPr>
          <w:rFonts w:ascii="Arial" w:hAnsi="Arial" w:cs="Arial"/>
          <w:b/>
          <w:bCs/>
          <w:color w:val="0070C0"/>
          <w:sz w:val="24"/>
          <w:szCs w:val="24"/>
        </w:rPr>
        <w:t>Pillar Three – Ways of Working</w:t>
      </w:r>
    </w:p>
    <w:p w14:paraId="248024BA" w14:textId="77777777" w:rsidR="003C7575" w:rsidRPr="00FC63B7" w:rsidRDefault="003C7575" w:rsidP="003C7575">
      <w:pPr>
        <w:pStyle w:val="ListParagraph"/>
        <w:ind w:left="360"/>
        <w:rPr>
          <w:rFonts w:ascii="Arial" w:hAnsi="Arial" w:cs="Arial"/>
          <w:b/>
          <w:bCs/>
          <w:color w:val="0070C0"/>
          <w:sz w:val="24"/>
          <w:szCs w:val="24"/>
        </w:rPr>
      </w:pPr>
    </w:p>
    <w:p w14:paraId="402799F1" w14:textId="79746F71" w:rsidR="008404AA"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 xml:space="preserve">The All Together Fairer programme functions through the provision of an overarching framework, the eight Marmot themes and system recommendations, which is </w:t>
      </w:r>
      <w:r w:rsidR="003C7575" w:rsidRPr="00154E7F">
        <w:rPr>
          <w:rFonts w:ascii="Arial" w:hAnsi="Arial" w:cs="Arial"/>
          <w:sz w:val="24"/>
          <w:szCs w:val="24"/>
        </w:rPr>
        <w:t>evidence-based</w:t>
      </w:r>
      <w:r w:rsidRPr="00154E7F">
        <w:rPr>
          <w:rFonts w:ascii="Arial" w:hAnsi="Arial" w:cs="Arial"/>
          <w:sz w:val="24"/>
          <w:szCs w:val="24"/>
        </w:rPr>
        <w:t xml:space="preserve"> and draws on a thorough analysis of the data on health inequalities in health in Cheshire and Merseyside.  This framework has broad and strong support across the system</w:t>
      </w:r>
      <w:r w:rsidR="003C7575" w:rsidRPr="00154E7F">
        <w:rPr>
          <w:rFonts w:ascii="Arial" w:hAnsi="Arial" w:cs="Arial"/>
          <w:sz w:val="24"/>
          <w:szCs w:val="24"/>
        </w:rPr>
        <w:t xml:space="preserve"> </w:t>
      </w:r>
      <w:r w:rsidRPr="00154E7F">
        <w:rPr>
          <w:rFonts w:ascii="Arial" w:hAnsi="Arial" w:cs="Arial"/>
          <w:sz w:val="24"/>
          <w:szCs w:val="24"/>
        </w:rPr>
        <w:t>and good recognition in most parts of it.</w:t>
      </w:r>
    </w:p>
    <w:p w14:paraId="72A28BB0" w14:textId="77777777" w:rsidR="003C7575" w:rsidRPr="00FC63B7" w:rsidRDefault="003C7575" w:rsidP="003C7575">
      <w:pPr>
        <w:pStyle w:val="ListParagraph"/>
        <w:rPr>
          <w:rFonts w:ascii="Arial" w:hAnsi="Arial" w:cs="Arial"/>
          <w:sz w:val="24"/>
          <w:szCs w:val="24"/>
        </w:rPr>
      </w:pPr>
    </w:p>
    <w:p w14:paraId="3AB36284" w14:textId="77777777" w:rsid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The governance structure as mentioned above provides support to the implementation of actions.  The majority of the actions are taken at council level and below and through NHS</w:t>
      </w:r>
      <w:r w:rsidR="003C7575" w:rsidRPr="00154E7F">
        <w:rPr>
          <w:rFonts w:ascii="Arial" w:hAnsi="Arial" w:cs="Arial"/>
          <w:sz w:val="24"/>
          <w:szCs w:val="24"/>
        </w:rPr>
        <w:t xml:space="preserve"> </w:t>
      </w:r>
      <w:r w:rsidRPr="00154E7F">
        <w:rPr>
          <w:rFonts w:ascii="Arial" w:hAnsi="Arial" w:cs="Arial"/>
          <w:sz w:val="24"/>
          <w:szCs w:val="24"/>
        </w:rPr>
        <w:t xml:space="preserve">organisations such as Foundation Trusts and primary care. </w:t>
      </w:r>
    </w:p>
    <w:p w14:paraId="37777EC2" w14:textId="6722BCD7" w:rsidR="003C7575" w:rsidRPr="00154E7F" w:rsidRDefault="003C7575" w:rsidP="00154E7F">
      <w:pPr>
        <w:pStyle w:val="ListParagraph"/>
        <w:rPr>
          <w:rFonts w:ascii="Arial" w:hAnsi="Arial" w:cs="Arial"/>
          <w:sz w:val="24"/>
          <w:szCs w:val="24"/>
        </w:rPr>
      </w:pPr>
      <w:r w:rsidRPr="00154E7F">
        <w:rPr>
          <w:rFonts w:ascii="Arial" w:hAnsi="Arial" w:cs="Arial"/>
          <w:sz w:val="24"/>
          <w:szCs w:val="24"/>
        </w:rPr>
        <w:tab/>
      </w:r>
      <w:r w:rsidRPr="00154E7F">
        <w:rPr>
          <w:rFonts w:ascii="Arial" w:hAnsi="Arial" w:cs="Arial"/>
          <w:sz w:val="24"/>
          <w:szCs w:val="24"/>
        </w:rPr>
        <w:tab/>
      </w:r>
      <w:r w:rsidRPr="00154E7F">
        <w:rPr>
          <w:rFonts w:ascii="Arial" w:hAnsi="Arial" w:cs="Arial"/>
          <w:sz w:val="24"/>
          <w:szCs w:val="24"/>
        </w:rPr>
        <w:tab/>
      </w:r>
    </w:p>
    <w:p w14:paraId="02E0A6E6" w14:textId="1431FE52" w:rsidR="008404AA"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There is much that happens through local government to act on the social determinants of health. Councils have strategies and policies on poverty, employment support, transport, green space, etc. and a lead responsibility for public health. Some of the work the councils initiate is funded through the public health grant but much of the work on social determinants is core council business. These include the Sefton Child Poverty Strategy, Liverpool Housing and Health programme, Halton Wider determinants programme and</w:t>
      </w:r>
      <w:r w:rsidR="003C7575" w:rsidRPr="00154E7F">
        <w:rPr>
          <w:rFonts w:ascii="Arial" w:hAnsi="Arial" w:cs="Arial"/>
          <w:sz w:val="24"/>
          <w:szCs w:val="24"/>
        </w:rPr>
        <w:t xml:space="preserve"> </w:t>
      </w:r>
      <w:r w:rsidRPr="00154E7F">
        <w:rPr>
          <w:rFonts w:ascii="Arial" w:hAnsi="Arial" w:cs="Arial"/>
          <w:sz w:val="24"/>
          <w:szCs w:val="24"/>
        </w:rPr>
        <w:t xml:space="preserve">more.  </w:t>
      </w:r>
    </w:p>
    <w:p w14:paraId="74223E12" w14:textId="77777777" w:rsidR="003C7575" w:rsidRPr="00FC63B7" w:rsidRDefault="003C7575" w:rsidP="003C7575">
      <w:pPr>
        <w:pStyle w:val="ListParagraph"/>
        <w:rPr>
          <w:rFonts w:ascii="Arial" w:hAnsi="Arial" w:cs="Arial"/>
          <w:sz w:val="24"/>
          <w:szCs w:val="24"/>
        </w:rPr>
      </w:pPr>
    </w:p>
    <w:p w14:paraId="45B5EB0D" w14:textId="77777777" w:rsidR="00034BD7" w:rsidRDefault="008404AA" w:rsidP="00034BD7">
      <w:pPr>
        <w:pStyle w:val="ListParagraph"/>
        <w:numPr>
          <w:ilvl w:val="1"/>
          <w:numId w:val="25"/>
        </w:numPr>
        <w:rPr>
          <w:rFonts w:ascii="Arial" w:hAnsi="Arial" w:cs="Arial"/>
          <w:sz w:val="24"/>
          <w:szCs w:val="24"/>
        </w:rPr>
      </w:pPr>
      <w:r w:rsidRPr="00FC63B7">
        <w:rPr>
          <w:rFonts w:ascii="Arial" w:hAnsi="Arial" w:cs="Arial"/>
          <w:sz w:val="24"/>
          <w:szCs w:val="24"/>
        </w:rPr>
        <w:t>NHS Foundation Trusts have been acting to review employment practices to ensure people from the surrounding area or with particular needs are supported through the recruitment processes.  The General Practitioner-led ‘Deep End’ initiative seeks to develop work on</w:t>
      </w:r>
      <w:r w:rsidR="003C7575" w:rsidRPr="00FC63B7">
        <w:rPr>
          <w:rFonts w:ascii="Arial" w:hAnsi="Arial" w:cs="Arial"/>
          <w:sz w:val="24"/>
          <w:szCs w:val="24"/>
        </w:rPr>
        <w:t xml:space="preserve"> </w:t>
      </w:r>
      <w:r w:rsidRPr="00FC63B7">
        <w:rPr>
          <w:rFonts w:ascii="Arial" w:hAnsi="Arial" w:cs="Arial"/>
          <w:sz w:val="24"/>
          <w:szCs w:val="24"/>
        </w:rPr>
        <w:t>inequalities in health that can best be addressed through primary care services.</w:t>
      </w:r>
      <w:r w:rsidR="003C7575" w:rsidRPr="00034BD7">
        <w:rPr>
          <w:rFonts w:ascii="Arial" w:hAnsi="Arial" w:cs="Arial"/>
          <w:sz w:val="24"/>
          <w:szCs w:val="24"/>
        </w:rPr>
        <w:tab/>
      </w:r>
    </w:p>
    <w:p w14:paraId="6F0721F8" w14:textId="77777777" w:rsidR="00034BD7" w:rsidRPr="00034BD7" w:rsidRDefault="00034BD7" w:rsidP="00034BD7">
      <w:pPr>
        <w:pStyle w:val="ListParagraph"/>
        <w:rPr>
          <w:rFonts w:ascii="Arial" w:hAnsi="Arial" w:cs="Arial"/>
          <w:sz w:val="24"/>
          <w:szCs w:val="24"/>
        </w:rPr>
      </w:pPr>
    </w:p>
    <w:p w14:paraId="74DE9E6B" w14:textId="2E63898D" w:rsidR="008404AA"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Sitting above this work is activity at system level to coordinate work across boroughs and Foundation Trusts.  These initiatives include the NHS Prevention Pledge, Anchors Programme and working with Barnardo’s and the Institute of Health Equity to design a Children and Young People’s Health Equity Framework. Work on Fair Employment Charters in Liverpool City Region and in Warrington and Cheshire is at different points but both programmes aim to engage public and private sector employers to improve the quality of</w:t>
      </w:r>
      <w:r w:rsidR="003C7575" w:rsidRPr="00FC63B7">
        <w:rPr>
          <w:rFonts w:ascii="Arial" w:hAnsi="Arial" w:cs="Arial"/>
          <w:sz w:val="24"/>
          <w:szCs w:val="24"/>
        </w:rPr>
        <w:t xml:space="preserve"> </w:t>
      </w:r>
      <w:r w:rsidRPr="00FC63B7">
        <w:rPr>
          <w:rFonts w:ascii="Arial" w:hAnsi="Arial" w:cs="Arial"/>
          <w:sz w:val="24"/>
          <w:szCs w:val="24"/>
        </w:rPr>
        <w:t>work for employees.  This is a key social determinant of health in the Marmot programme.</w:t>
      </w:r>
    </w:p>
    <w:p w14:paraId="01177267" w14:textId="77777777" w:rsidR="003C7575" w:rsidRPr="00FC63B7" w:rsidRDefault="003C7575" w:rsidP="003C7575">
      <w:pPr>
        <w:pStyle w:val="ListParagraph"/>
        <w:rPr>
          <w:rFonts w:ascii="Arial" w:hAnsi="Arial" w:cs="Arial"/>
          <w:sz w:val="24"/>
          <w:szCs w:val="24"/>
        </w:rPr>
      </w:pPr>
    </w:p>
    <w:p w14:paraId="0FC71F70" w14:textId="40ABA593" w:rsidR="003C7575"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In summary, the Marmot report set the overarching analysis and recommendations for action on the social determinants of health, the building blocks on which good health and reduced inequalities in health are built.  The ICS endorsed the analysis and recommendations from the top and made clear that implementing the overall approach of All Together Fairer and recommendations is the Health and Care Partnership strategy.  Councils, the key bodies in tackling the social determinants of health, also endorsed the ATF approach and are</w:t>
      </w:r>
      <w:r w:rsidR="003C7575" w:rsidRPr="00FC63B7">
        <w:rPr>
          <w:rFonts w:ascii="Arial" w:hAnsi="Arial" w:cs="Arial"/>
          <w:sz w:val="24"/>
          <w:szCs w:val="24"/>
        </w:rPr>
        <w:t xml:space="preserve"> </w:t>
      </w:r>
      <w:r w:rsidRPr="00FC63B7">
        <w:rPr>
          <w:rFonts w:ascii="Arial" w:hAnsi="Arial" w:cs="Arial"/>
          <w:sz w:val="24"/>
          <w:szCs w:val="24"/>
        </w:rPr>
        <w:t xml:space="preserve">progressing with implementation.  </w:t>
      </w:r>
      <w:r w:rsidR="003C7575" w:rsidRPr="00FC63B7">
        <w:rPr>
          <w:rFonts w:ascii="Arial" w:hAnsi="Arial" w:cs="Arial"/>
          <w:sz w:val="24"/>
          <w:szCs w:val="24"/>
        </w:rPr>
        <w:tab/>
      </w:r>
      <w:r w:rsidR="003C7575" w:rsidRPr="00FC63B7">
        <w:rPr>
          <w:rFonts w:ascii="Arial" w:hAnsi="Arial" w:cs="Arial"/>
          <w:sz w:val="24"/>
          <w:szCs w:val="24"/>
        </w:rPr>
        <w:tab/>
      </w:r>
      <w:r w:rsidR="003C7575" w:rsidRPr="00FC63B7">
        <w:rPr>
          <w:rFonts w:ascii="Arial" w:hAnsi="Arial" w:cs="Arial"/>
          <w:sz w:val="24"/>
          <w:szCs w:val="24"/>
        </w:rPr>
        <w:tab/>
      </w:r>
      <w:r w:rsidR="003C7575" w:rsidRPr="00FC63B7">
        <w:rPr>
          <w:rFonts w:ascii="Arial" w:hAnsi="Arial" w:cs="Arial"/>
          <w:sz w:val="24"/>
          <w:szCs w:val="24"/>
        </w:rPr>
        <w:tab/>
      </w:r>
      <w:r w:rsidR="003C7575" w:rsidRPr="00FC63B7">
        <w:rPr>
          <w:rFonts w:ascii="Arial" w:hAnsi="Arial" w:cs="Arial"/>
          <w:sz w:val="24"/>
          <w:szCs w:val="24"/>
        </w:rPr>
        <w:tab/>
      </w:r>
      <w:r w:rsidR="003C7575" w:rsidRPr="00FC63B7">
        <w:rPr>
          <w:rFonts w:ascii="Arial" w:hAnsi="Arial" w:cs="Arial"/>
          <w:sz w:val="24"/>
          <w:szCs w:val="24"/>
        </w:rPr>
        <w:tab/>
      </w:r>
      <w:r w:rsidR="003C7575" w:rsidRPr="00FC63B7">
        <w:rPr>
          <w:rFonts w:ascii="Arial" w:hAnsi="Arial" w:cs="Arial"/>
          <w:sz w:val="24"/>
          <w:szCs w:val="24"/>
        </w:rPr>
        <w:tab/>
      </w:r>
      <w:r w:rsidR="003C7575" w:rsidRPr="00FC63B7">
        <w:rPr>
          <w:rFonts w:ascii="Arial" w:hAnsi="Arial" w:cs="Arial"/>
          <w:sz w:val="24"/>
          <w:szCs w:val="24"/>
        </w:rPr>
        <w:tab/>
      </w:r>
    </w:p>
    <w:p w14:paraId="300D8D4C" w14:textId="19044E32" w:rsidR="006360F5" w:rsidRPr="00FC63B7" w:rsidRDefault="008404AA" w:rsidP="001253CE">
      <w:pPr>
        <w:pStyle w:val="ListParagraph"/>
        <w:numPr>
          <w:ilvl w:val="1"/>
          <w:numId w:val="25"/>
        </w:numPr>
        <w:rPr>
          <w:rFonts w:ascii="Arial" w:hAnsi="Arial" w:cs="Arial"/>
          <w:sz w:val="24"/>
          <w:szCs w:val="24"/>
        </w:rPr>
      </w:pPr>
      <w:r w:rsidRPr="00FC63B7">
        <w:rPr>
          <w:rFonts w:ascii="Arial" w:hAnsi="Arial" w:cs="Arial"/>
          <w:sz w:val="24"/>
          <w:szCs w:val="24"/>
        </w:rPr>
        <w:t>There is, as expected, variation in implementation as councils balance priorities</w:t>
      </w:r>
      <w:r w:rsidR="00034BD7">
        <w:rPr>
          <w:rFonts w:ascii="Arial" w:hAnsi="Arial" w:cs="Arial"/>
          <w:sz w:val="24"/>
          <w:szCs w:val="24"/>
        </w:rPr>
        <w:t xml:space="preserve">, </w:t>
      </w:r>
      <w:r w:rsidRPr="00FC63B7">
        <w:rPr>
          <w:rFonts w:ascii="Arial" w:hAnsi="Arial" w:cs="Arial"/>
          <w:sz w:val="24"/>
          <w:szCs w:val="24"/>
        </w:rPr>
        <w:t xml:space="preserve"> opportunities</w:t>
      </w:r>
      <w:r w:rsidR="00034BD7">
        <w:rPr>
          <w:rFonts w:ascii="Arial" w:hAnsi="Arial" w:cs="Arial"/>
          <w:sz w:val="24"/>
          <w:szCs w:val="24"/>
        </w:rPr>
        <w:t xml:space="preserve"> and relative local challenges</w:t>
      </w:r>
      <w:r w:rsidRPr="00FC63B7">
        <w:rPr>
          <w:rFonts w:ascii="Arial" w:hAnsi="Arial" w:cs="Arial"/>
          <w:sz w:val="24"/>
          <w:szCs w:val="24"/>
        </w:rPr>
        <w:t xml:space="preserve">.  Foundation Trusts and </w:t>
      </w:r>
      <w:r w:rsidRPr="00FC63B7">
        <w:rPr>
          <w:rFonts w:ascii="Arial" w:hAnsi="Arial" w:cs="Arial"/>
          <w:sz w:val="24"/>
          <w:szCs w:val="24"/>
        </w:rPr>
        <w:lastRenderedPageBreak/>
        <w:t xml:space="preserve">primary care also engage with the social determinants of health.  The ICS supports this work by </w:t>
      </w:r>
      <w:r w:rsidR="00CD7BE9" w:rsidRPr="00FC63B7">
        <w:rPr>
          <w:rFonts w:ascii="Arial" w:hAnsi="Arial" w:cs="Arial"/>
          <w:sz w:val="24"/>
          <w:szCs w:val="24"/>
        </w:rPr>
        <w:t>providing: -</w:t>
      </w:r>
    </w:p>
    <w:p w14:paraId="7B9B3CA0" w14:textId="0D71C4AF" w:rsidR="00CD7BE9" w:rsidRPr="00FC63B7" w:rsidRDefault="008404AA" w:rsidP="001C2CF1">
      <w:pPr>
        <w:pStyle w:val="ListParagraph"/>
        <w:numPr>
          <w:ilvl w:val="0"/>
          <w:numId w:val="17"/>
        </w:numPr>
        <w:rPr>
          <w:rFonts w:ascii="Arial" w:hAnsi="Arial" w:cs="Arial"/>
          <w:sz w:val="24"/>
          <w:szCs w:val="24"/>
        </w:rPr>
      </w:pPr>
      <w:r w:rsidRPr="00FC63B7">
        <w:rPr>
          <w:rFonts w:ascii="Arial" w:hAnsi="Arial" w:cs="Arial"/>
          <w:sz w:val="24"/>
          <w:szCs w:val="24"/>
        </w:rPr>
        <w:t>leadership development</w:t>
      </w:r>
    </w:p>
    <w:p w14:paraId="26FCD35D" w14:textId="77777777" w:rsidR="00CD7BE9" w:rsidRPr="00FC63B7" w:rsidRDefault="008404AA" w:rsidP="001C2CF1">
      <w:pPr>
        <w:pStyle w:val="ListParagraph"/>
        <w:numPr>
          <w:ilvl w:val="0"/>
          <w:numId w:val="17"/>
        </w:numPr>
        <w:rPr>
          <w:rFonts w:ascii="Arial" w:hAnsi="Arial" w:cs="Arial"/>
          <w:sz w:val="24"/>
          <w:szCs w:val="24"/>
        </w:rPr>
      </w:pPr>
      <w:r w:rsidRPr="00FC63B7">
        <w:rPr>
          <w:rFonts w:ascii="Arial" w:hAnsi="Arial" w:cs="Arial"/>
          <w:sz w:val="24"/>
          <w:szCs w:val="24"/>
        </w:rPr>
        <w:t>networking opportunities</w:t>
      </w:r>
    </w:p>
    <w:p w14:paraId="34374CA0" w14:textId="77777777" w:rsidR="00CD7BE9" w:rsidRPr="00FC63B7" w:rsidRDefault="008404AA" w:rsidP="001C2CF1">
      <w:pPr>
        <w:pStyle w:val="ListParagraph"/>
        <w:numPr>
          <w:ilvl w:val="0"/>
          <w:numId w:val="17"/>
        </w:numPr>
        <w:rPr>
          <w:rFonts w:ascii="Arial" w:hAnsi="Arial" w:cs="Arial"/>
          <w:sz w:val="24"/>
          <w:szCs w:val="24"/>
        </w:rPr>
      </w:pPr>
      <w:r w:rsidRPr="00FC63B7">
        <w:rPr>
          <w:rFonts w:ascii="Arial" w:hAnsi="Arial" w:cs="Arial"/>
          <w:sz w:val="24"/>
          <w:szCs w:val="24"/>
        </w:rPr>
        <w:t>coordinating programmes</w:t>
      </w:r>
    </w:p>
    <w:p w14:paraId="5A2559B5" w14:textId="2067CC15" w:rsidR="00CD7BE9" w:rsidRPr="00FC63B7" w:rsidRDefault="008404AA" w:rsidP="001C2CF1">
      <w:pPr>
        <w:pStyle w:val="ListParagraph"/>
        <w:numPr>
          <w:ilvl w:val="0"/>
          <w:numId w:val="17"/>
        </w:numPr>
        <w:rPr>
          <w:rFonts w:ascii="Arial" w:hAnsi="Arial" w:cs="Arial"/>
          <w:sz w:val="24"/>
          <w:szCs w:val="24"/>
        </w:rPr>
      </w:pPr>
      <w:r w:rsidRPr="00FC63B7">
        <w:rPr>
          <w:rFonts w:ascii="Arial" w:hAnsi="Arial" w:cs="Arial"/>
          <w:sz w:val="24"/>
          <w:szCs w:val="24"/>
        </w:rPr>
        <w:t xml:space="preserve">innovation in developing </w:t>
      </w:r>
      <w:r w:rsidR="00117935" w:rsidRPr="00FC63B7">
        <w:rPr>
          <w:rFonts w:ascii="Arial" w:hAnsi="Arial" w:cs="Arial"/>
          <w:sz w:val="24"/>
          <w:szCs w:val="24"/>
        </w:rPr>
        <w:t>frameworks.</w:t>
      </w:r>
      <w:r w:rsidRPr="00FC63B7">
        <w:rPr>
          <w:rFonts w:ascii="Arial" w:hAnsi="Arial" w:cs="Arial"/>
          <w:sz w:val="24"/>
          <w:szCs w:val="24"/>
        </w:rPr>
        <w:t xml:space="preserve"> </w:t>
      </w:r>
    </w:p>
    <w:p w14:paraId="09B6BC2E" w14:textId="77777777" w:rsidR="00CD7BE9" w:rsidRPr="00FC63B7" w:rsidRDefault="008404AA" w:rsidP="001C2CF1">
      <w:pPr>
        <w:pStyle w:val="ListParagraph"/>
        <w:numPr>
          <w:ilvl w:val="0"/>
          <w:numId w:val="17"/>
        </w:numPr>
        <w:rPr>
          <w:rFonts w:ascii="Arial" w:hAnsi="Arial" w:cs="Arial"/>
          <w:sz w:val="24"/>
          <w:szCs w:val="24"/>
        </w:rPr>
      </w:pPr>
      <w:r w:rsidRPr="00FC63B7">
        <w:rPr>
          <w:rFonts w:ascii="Arial" w:hAnsi="Arial" w:cs="Arial"/>
          <w:sz w:val="24"/>
          <w:szCs w:val="24"/>
        </w:rPr>
        <w:t xml:space="preserve">access to inspiration from elsewhere </w:t>
      </w:r>
    </w:p>
    <w:p w14:paraId="438FFB94" w14:textId="18D548DF" w:rsidR="008404AA" w:rsidRPr="00FC63B7" w:rsidRDefault="00CD7BE9" w:rsidP="006360F5">
      <w:pPr>
        <w:pStyle w:val="ListParagraph"/>
        <w:rPr>
          <w:rFonts w:ascii="Arial" w:hAnsi="Arial" w:cs="Arial"/>
          <w:sz w:val="24"/>
          <w:szCs w:val="24"/>
        </w:rPr>
      </w:pPr>
      <w:r w:rsidRPr="00FC63B7">
        <w:rPr>
          <w:rFonts w:ascii="Arial" w:hAnsi="Arial" w:cs="Arial"/>
          <w:sz w:val="24"/>
          <w:szCs w:val="24"/>
        </w:rPr>
        <w:t xml:space="preserve">Alongside the </w:t>
      </w:r>
      <w:r w:rsidR="008404AA" w:rsidRPr="00FC63B7">
        <w:rPr>
          <w:rFonts w:ascii="Arial" w:hAnsi="Arial" w:cs="Arial"/>
          <w:sz w:val="24"/>
          <w:szCs w:val="24"/>
        </w:rPr>
        <w:t>develop</w:t>
      </w:r>
      <w:r w:rsidRPr="00FC63B7">
        <w:rPr>
          <w:rFonts w:ascii="Arial" w:hAnsi="Arial" w:cs="Arial"/>
          <w:sz w:val="24"/>
          <w:szCs w:val="24"/>
        </w:rPr>
        <w:t>ment of</w:t>
      </w:r>
      <w:r w:rsidR="008404AA" w:rsidRPr="00FC63B7">
        <w:rPr>
          <w:rFonts w:ascii="Arial" w:hAnsi="Arial" w:cs="Arial"/>
          <w:sz w:val="24"/>
          <w:szCs w:val="24"/>
        </w:rPr>
        <w:t xml:space="preserve"> monitoring tools that will tell the system whether, and how, it is making progress to achieve a healthier and fairer Cheshire an</w:t>
      </w:r>
      <w:r w:rsidR="003C7575" w:rsidRPr="00FC63B7">
        <w:rPr>
          <w:rFonts w:ascii="Arial" w:hAnsi="Arial" w:cs="Arial"/>
          <w:sz w:val="24"/>
          <w:szCs w:val="24"/>
        </w:rPr>
        <w:t xml:space="preserve">d </w:t>
      </w:r>
      <w:r w:rsidR="008404AA" w:rsidRPr="00FC63B7">
        <w:rPr>
          <w:rFonts w:ascii="Arial" w:hAnsi="Arial" w:cs="Arial"/>
          <w:sz w:val="24"/>
          <w:szCs w:val="24"/>
        </w:rPr>
        <w:t>Merseyside.</w:t>
      </w:r>
    </w:p>
    <w:p w14:paraId="1496BFA0" w14:textId="77777777" w:rsidR="003C7575" w:rsidRPr="00FC63B7" w:rsidRDefault="003C7575" w:rsidP="003C7575">
      <w:pPr>
        <w:pStyle w:val="ListParagraph"/>
        <w:rPr>
          <w:rFonts w:ascii="Arial" w:hAnsi="Arial" w:cs="Arial"/>
          <w:sz w:val="24"/>
          <w:szCs w:val="24"/>
        </w:rPr>
      </w:pPr>
    </w:p>
    <w:p w14:paraId="05B347EB" w14:textId="23F949F5" w:rsidR="008404AA" w:rsidRPr="00154E7F" w:rsidRDefault="008404AA" w:rsidP="001253CE">
      <w:pPr>
        <w:pStyle w:val="ListParagraph"/>
        <w:numPr>
          <w:ilvl w:val="0"/>
          <w:numId w:val="25"/>
        </w:numPr>
        <w:rPr>
          <w:rFonts w:ascii="Arial" w:hAnsi="Arial" w:cs="Arial"/>
          <w:b/>
          <w:bCs/>
          <w:color w:val="0070C0"/>
          <w:sz w:val="24"/>
          <w:szCs w:val="24"/>
        </w:rPr>
      </w:pPr>
      <w:r w:rsidRPr="00154E7F">
        <w:rPr>
          <w:rFonts w:ascii="Arial" w:hAnsi="Arial" w:cs="Arial"/>
          <w:b/>
          <w:bCs/>
          <w:color w:val="0070C0"/>
          <w:sz w:val="24"/>
          <w:szCs w:val="24"/>
        </w:rPr>
        <w:t>Pillar Four – Resources, Financing and Capabilities</w:t>
      </w:r>
    </w:p>
    <w:p w14:paraId="2D81A06D" w14:textId="77777777" w:rsidR="003C7575" w:rsidRPr="00FC63B7" w:rsidRDefault="003C7575" w:rsidP="003C7575">
      <w:pPr>
        <w:pStyle w:val="ListParagraph"/>
        <w:ind w:left="360"/>
        <w:rPr>
          <w:rFonts w:ascii="Arial" w:hAnsi="Arial" w:cs="Arial"/>
          <w:b/>
          <w:bCs/>
          <w:color w:val="0070C0"/>
          <w:sz w:val="24"/>
          <w:szCs w:val="24"/>
        </w:rPr>
      </w:pPr>
    </w:p>
    <w:p w14:paraId="49DAAC1B" w14:textId="2C590C79" w:rsidR="008404AA"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 xml:space="preserve">Resourcing work on a relatively new approach is challenging at any time and more so </w:t>
      </w:r>
      <w:r w:rsidR="00CD7BE9" w:rsidRPr="00154E7F">
        <w:rPr>
          <w:rFonts w:ascii="Arial" w:hAnsi="Arial" w:cs="Arial"/>
          <w:sz w:val="24"/>
          <w:szCs w:val="24"/>
        </w:rPr>
        <w:t xml:space="preserve">at </w:t>
      </w:r>
      <w:r w:rsidRPr="00154E7F">
        <w:rPr>
          <w:rFonts w:ascii="Arial" w:hAnsi="Arial" w:cs="Arial"/>
          <w:sz w:val="24"/>
          <w:szCs w:val="24"/>
        </w:rPr>
        <w:t xml:space="preserve">present. Public sector budgets are under </w:t>
      </w:r>
      <w:r w:rsidR="00034BD7">
        <w:rPr>
          <w:rFonts w:ascii="Arial" w:hAnsi="Arial" w:cs="Arial"/>
          <w:sz w:val="24"/>
          <w:szCs w:val="24"/>
        </w:rPr>
        <w:t xml:space="preserve">significant </w:t>
      </w:r>
      <w:r w:rsidRPr="00154E7F">
        <w:rPr>
          <w:rFonts w:ascii="Arial" w:hAnsi="Arial" w:cs="Arial"/>
          <w:sz w:val="24"/>
          <w:szCs w:val="24"/>
        </w:rPr>
        <w:t xml:space="preserve">pressure.  Inequalities in health have been made worse through the impact of economic austerity policies, the Covid-19 </w:t>
      </w:r>
      <w:r w:rsidR="0055253C" w:rsidRPr="00154E7F">
        <w:rPr>
          <w:rFonts w:ascii="Arial" w:hAnsi="Arial" w:cs="Arial"/>
          <w:sz w:val="24"/>
          <w:szCs w:val="24"/>
        </w:rPr>
        <w:t>pandemic,</w:t>
      </w:r>
      <w:r w:rsidRPr="00154E7F">
        <w:rPr>
          <w:rFonts w:ascii="Arial" w:hAnsi="Arial" w:cs="Arial"/>
          <w:sz w:val="24"/>
          <w:szCs w:val="24"/>
        </w:rPr>
        <w:t xml:space="preserve"> and the</w:t>
      </w:r>
      <w:r w:rsidR="003C7575" w:rsidRPr="00154E7F">
        <w:rPr>
          <w:rFonts w:ascii="Arial" w:hAnsi="Arial" w:cs="Arial"/>
          <w:sz w:val="24"/>
          <w:szCs w:val="24"/>
        </w:rPr>
        <w:t xml:space="preserve"> </w:t>
      </w:r>
      <w:r w:rsidRPr="00154E7F">
        <w:rPr>
          <w:rFonts w:ascii="Arial" w:hAnsi="Arial" w:cs="Arial"/>
          <w:sz w:val="24"/>
          <w:szCs w:val="24"/>
        </w:rPr>
        <w:t>cost-of-living crisis.</w:t>
      </w:r>
    </w:p>
    <w:p w14:paraId="7C858ABC" w14:textId="77777777" w:rsidR="003C7575" w:rsidRPr="00FC63B7" w:rsidRDefault="003C7575" w:rsidP="003C7575">
      <w:pPr>
        <w:pStyle w:val="ListParagraph"/>
        <w:rPr>
          <w:rFonts w:ascii="Arial" w:hAnsi="Arial" w:cs="Arial"/>
          <w:sz w:val="24"/>
          <w:szCs w:val="24"/>
        </w:rPr>
      </w:pPr>
    </w:p>
    <w:p w14:paraId="636C8E0C" w14:textId="348A33F9" w:rsidR="00154E7F"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In this context, much is being done with less.  Even in this context</w:t>
      </w:r>
      <w:r w:rsidR="001F0E09" w:rsidRPr="00154E7F">
        <w:rPr>
          <w:rFonts w:ascii="Arial" w:hAnsi="Arial" w:cs="Arial"/>
          <w:sz w:val="24"/>
          <w:szCs w:val="24"/>
        </w:rPr>
        <w:t>,</w:t>
      </w:r>
      <w:r w:rsidRPr="00154E7F">
        <w:rPr>
          <w:rFonts w:ascii="Arial" w:hAnsi="Arial" w:cs="Arial"/>
          <w:sz w:val="24"/>
          <w:szCs w:val="24"/>
        </w:rPr>
        <w:t xml:space="preserve"> there is a willingness to</w:t>
      </w:r>
      <w:r w:rsidR="001F0E09" w:rsidRPr="00154E7F">
        <w:rPr>
          <w:rFonts w:ascii="Arial" w:hAnsi="Arial" w:cs="Arial"/>
          <w:sz w:val="24"/>
          <w:szCs w:val="24"/>
        </w:rPr>
        <w:t xml:space="preserve"> </w:t>
      </w:r>
      <w:r w:rsidRPr="00154E7F">
        <w:rPr>
          <w:rFonts w:ascii="Arial" w:hAnsi="Arial" w:cs="Arial"/>
          <w:sz w:val="24"/>
          <w:szCs w:val="24"/>
        </w:rPr>
        <w:t>fund this activity and that must be maintained.</w:t>
      </w:r>
      <w:r w:rsidR="001F0E09" w:rsidRPr="00154E7F">
        <w:rPr>
          <w:rFonts w:ascii="Arial" w:hAnsi="Arial" w:cs="Arial"/>
          <w:sz w:val="24"/>
          <w:szCs w:val="24"/>
        </w:rPr>
        <w:tab/>
      </w:r>
      <w:r w:rsidR="001F0E09" w:rsidRPr="00154E7F">
        <w:rPr>
          <w:rFonts w:ascii="Arial" w:hAnsi="Arial" w:cs="Arial"/>
          <w:sz w:val="24"/>
          <w:szCs w:val="24"/>
        </w:rPr>
        <w:tab/>
      </w:r>
      <w:r w:rsidR="001F0E09" w:rsidRPr="00154E7F">
        <w:rPr>
          <w:rFonts w:ascii="Arial" w:hAnsi="Arial" w:cs="Arial"/>
          <w:sz w:val="24"/>
          <w:szCs w:val="24"/>
        </w:rPr>
        <w:tab/>
      </w:r>
      <w:r w:rsidR="001F0E09" w:rsidRPr="00154E7F">
        <w:rPr>
          <w:rFonts w:ascii="Arial" w:hAnsi="Arial" w:cs="Arial"/>
          <w:sz w:val="24"/>
          <w:szCs w:val="24"/>
        </w:rPr>
        <w:tab/>
      </w:r>
      <w:r w:rsidR="001F0E09" w:rsidRPr="00154E7F">
        <w:rPr>
          <w:rFonts w:ascii="Arial" w:hAnsi="Arial" w:cs="Arial"/>
          <w:sz w:val="24"/>
          <w:szCs w:val="24"/>
        </w:rPr>
        <w:tab/>
      </w:r>
      <w:r w:rsidR="001F0E09" w:rsidRPr="00154E7F">
        <w:rPr>
          <w:rFonts w:ascii="Arial" w:hAnsi="Arial" w:cs="Arial"/>
          <w:sz w:val="24"/>
          <w:szCs w:val="24"/>
        </w:rPr>
        <w:tab/>
      </w:r>
      <w:r w:rsidR="001F0E09" w:rsidRPr="00154E7F">
        <w:rPr>
          <w:rFonts w:ascii="Arial" w:hAnsi="Arial" w:cs="Arial"/>
          <w:sz w:val="24"/>
          <w:szCs w:val="24"/>
        </w:rPr>
        <w:tab/>
      </w:r>
    </w:p>
    <w:p w14:paraId="38742901" w14:textId="50E412E9" w:rsidR="00AE2535" w:rsidRPr="00154E7F" w:rsidRDefault="008404AA" w:rsidP="001253CE">
      <w:pPr>
        <w:pStyle w:val="ListParagraph"/>
        <w:numPr>
          <w:ilvl w:val="1"/>
          <w:numId w:val="25"/>
        </w:numPr>
        <w:rPr>
          <w:rFonts w:ascii="Arial" w:hAnsi="Arial" w:cs="Arial"/>
          <w:sz w:val="24"/>
          <w:szCs w:val="24"/>
        </w:rPr>
      </w:pPr>
      <w:r w:rsidRPr="00154E7F">
        <w:rPr>
          <w:rFonts w:ascii="Arial" w:hAnsi="Arial" w:cs="Arial"/>
          <w:sz w:val="24"/>
          <w:szCs w:val="24"/>
        </w:rPr>
        <w:t>Capability to do this work in Cheshire and Merseyside is high and being developed.  Capacity is an area for further development.  In this context, system-wide leadership is key to engage greater capacity and to link the work on social determinants of health to the core work of councils, foundation trusts, public and private sector employers.</w:t>
      </w:r>
    </w:p>
    <w:p w14:paraId="419D4737" w14:textId="77777777" w:rsidR="00CD7BE9" w:rsidRDefault="00CD7BE9" w:rsidP="00CD7BE9">
      <w:pPr>
        <w:pStyle w:val="ListParagraph"/>
        <w:rPr>
          <w:rFonts w:ascii="Arial" w:hAnsi="Arial" w:cs="Arial"/>
          <w:sz w:val="24"/>
          <w:szCs w:val="24"/>
        </w:rPr>
      </w:pPr>
    </w:p>
    <w:p w14:paraId="0FBB7630" w14:textId="77777777" w:rsidR="00EF54AF" w:rsidRDefault="00EF54AF" w:rsidP="00CD7BE9">
      <w:pPr>
        <w:pStyle w:val="ListParagraph"/>
        <w:rPr>
          <w:rFonts w:ascii="Arial" w:hAnsi="Arial" w:cs="Arial"/>
          <w:sz w:val="24"/>
          <w:szCs w:val="24"/>
        </w:rPr>
      </w:pPr>
    </w:p>
    <w:p w14:paraId="3546DBD5" w14:textId="77777777" w:rsidR="00EF54AF" w:rsidRDefault="00EF54AF" w:rsidP="00CD7BE9">
      <w:pPr>
        <w:pStyle w:val="ListParagraph"/>
        <w:rPr>
          <w:rFonts w:ascii="Arial" w:hAnsi="Arial" w:cs="Arial"/>
          <w:sz w:val="24"/>
          <w:szCs w:val="24"/>
        </w:rPr>
      </w:pPr>
    </w:p>
    <w:p w14:paraId="0D9B36A7" w14:textId="77777777" w:rsidR="00034BD7" w:rsidRDefault="00034BD7" w:rsidP="00CD7BE9">
      <w:pPr>
        <w:pStyle w:val="ListParagraph"/>
        <w:rPr>
          <w:rFonts w:ascii="Arial" w:hAnsi="Arial" w:cs="Arial"/>
          <w:sz w:val="24"/>
          <w:szCs w:val="24"/>
        </w:rPr>
      </w:pPr>
    </w:p>
    <w:p w14:paraId="2368BABC" w14:textId="77777777" w:rsidR="00034BD7" w:rsidRDefault="00034BD7" w:rsidP="00CD7BE9">
      <w:pPr>
        <w:pStyle w:val="ListParagraph"/>
        <w:rPr>
          <w:rFonts w:ascii="Arial" w:hAnsi="Arial" w:cs="Arial"/>
          <w:sz w:val="24"/>
          <w:szCs w:val="24"/>
        </w:rPr>
      </w:pPr>
    </w:p>
    <w:p w14:paraId="6F16C5AF" w14:textId="77777777" w:rsidR="00034BD7" w:rsidRDefault="00034BD7" w:rsidP="00CD7BE9">
      <w:pPr>
        <w:pStyle w:val="ListParagraph"/>
        <w:rPr>
          <w:rFonts w:ascii="Arial" w:hAnsi="Arial" w:cs="Arial"/>
          <w:sz w:val="24"/>
          <w:szCs w:val="24"/>
        </w:rPr>
      </w:pPr>
    </w:p>
    <w:p w14:paraId="4DA80C3F" w14:textId="77777777" w:rsidR="00034BD7" w:rsidRDefault="00034BD7" w:rsidP="00CD7BE9">
      <w:pPr>
        <w:pStyle w:val="ListParagraph"/>
        <w:rPr>
          <w:rFonts w:ascii="Arial" w:hAnsi="Arial" w:cs="Arial"/>
          <w:sz w:val="24"/>
          <w:szCs w:val="24"/>
        </w:rPr>
      </w:pPr>
    </w:p>
    <w:p w14:paraId="40EB09A5" w14:textId="77777777" w:rsidR="00034BD7" w:rsidRDefault="00034BD7" w:rsidP="00CD7BE9">
      <w:pPr>
        <w:pStyle w:val="ListParagraph"/>
        <w:rPr>
          <w:rFonts w:ascii="Arial" w:hAnsi="Arial" w:cs="Arial"/>
          <w:sz w:val="24"/>
          <w:szCs w:val="24"/>
        </w:rPr>
      </w:pPr>
    </w:p>
    <w:p w14:paraId="411A1F18" w14:textId="77777777" w:rsidR="00034BD7" w:rsidRDefault="00034BD7" w:rsidP="00CD7BE9">
      <w:pPr>
        <w:pStyle w:val="ListParagraph"/>
        <w:rPr>
          <w:rFonts w:ascii="Arial" w:hAnsi="Arial" w:cs="Arial"/>
          <w:sz w:val="24"/>
          <w:szCs w:val="24"/>
        </w:rPr>
      </w:pPr>
    </w:p>
    <w:p w14:paraId="6A2A8C93" w14:textId="77777777" w:rsidR="00034BD7" w:rsidRDefault="00034BD7" w:rsidP="00CD7BE9">
      <w:pPr>
        <w:pStyle w:val="ListParagraph"/>
        <w:rPr>
          <w:rFonts w:ascii="Arial" w:hAnsi="Arial" w:cs="Arial"/>
          <w:sz w:val="24"/>
          <w:szCs w:val="24"/>
        </w:rPr>
      </w:pPr>
    </w:p>
    <w:p w14:paraId="5EDD0ED2" w14:textId="77777777" w:rsidR="00034BD7" w:rsidRDefault="00034BD7" w:rsidP="00CD7BE9">
      <w:pPr>
        <w:pStyle w:val="ListParagraph"/>
        <w:rPr>
          <w:rFonts w:ascii="Arial" w:hAnsi="Arial" w:cs="Arial"/>
          <w:sz w:val="24"/>
          <w:szCs w:val="24"/>
        </w:rPr>
      </w:pPr>
    </w:p>
    <w:p w14:paraId="319370C3" w14:textId="77777777" w:rsidR="00034BD7" w:rsidRDefault="00034BD7" w:rsidP="00CD7BE9">
      <w:pPr>
        <w:pStyle w:val="ListParagraph"/>
        <w:rPr>
          <w:rFonts w:ascii="Arial" w:hAnsi="Arial" w:cs="Arial"/>
          <w:sz w:val="24"/>
          <w:szCs w:val="24"/>
        </w:rPr>
      </w:pPr>
    </w:p>
    <w:p w14:paraId="0C83366C" w14:textId="77777777" w:rsidR="00034BD7" w:rsidRDefault="00034BD7" w:rsidP="00CD7BE9">
      <w:pPr>
        <w:pStyle w:val="ListParagraph"/>
        <w:rPr>
          <w:rFonts w:ascii="Arial" w:hAnsi="Arial" w:cs="Arial"/>
          <w:sz w:val="24"/>
          <w:szCs w:val="24"/>
        </w:rPr>
      </w:pPr>
    </w:p>
    <w:p w14:paraId="3D2F0279" w14:textId="77777777" w:rsidR="00034BD7" w:rsidRDefault="00034BD7" w:rsidP="00CD7BE9">
      <w:pPr>
        <w:pStyle w:val="ListParagraph"/>
        <w:rPr>
          <w:rFonts w:ascii="Arial" w:hAnsi="Arial" w:cs="Arial"/>
          <w:sz w:val="24"/>
          <w:szCs w:val="24"/>
        </w:rPr>
      </w:pPr>
    </w:p>
    <w:p w14:paraId="4A0460D6" w14:textId="77777777" w:rsidR="00034BD7" w:rsidRPr="00FC63B7" w:rsidRDefault="00034BD7" w:rsidP="00CD7BE9">
      <w:pPr>
        <w:pStyle w:val="ListParagraph"/>
        <w:rPr>
          <w:rFonts w:ascii="Arial" w:hAnsi="Arial" w:cs="Arial"/>
          <w:sz w:val="24"/>
          <w:szCs w:val="24"/>
        </w:rPr>
      </w:pPr>
    </w:p>
    <w:p w14:paraId="552881D2" w14:textId="30D30F06" w:rsidR="000E6EA4" w:rsidRPr="003C293A" w:rsidRDefault="008404AA" w:rsidP="00154E7F">
      <w:pPr>
        <w:jc w:val="center"/>
        <w:rPr>
          <w:rFonts w:ascii="Arial" w:hAnsi="Arial" w:cs="Arial"/>
          <w:b/>
          <w:bCs/>
          <w:color w:val="0070C0"/>
          <w:sz w:val="24"/>
          <w:szCs w:val="24"/>
        </w:rPr>
      </w:pPr>
      <w:r w:rsidRPr="003C293A">
        <w:rPr>
          <w:rFonts w:ascii="Arial" w:hAnsi="Arial" w:cs="Arial"/>
          <w:b/>
          <w:bCs/>
          <w:color w:val="0070C0"/>
          <w:sz w:val="24"/>
          <w:szCs w:val="24"/>
        </w:rPr>
        <w:lastRenderedPageBreak/>
        <w:t>All Together Fairer Stocktake Commentary</w:t>
      </w:r>
    </w:p>
    <w:p w14:paraId="22021229" w14:textId="77777777" w:rsidR="00154E7F" w:rsidRDefault="00154E7F" w:rsidP="00154E7F">
      <w:pPr>
        <w:rPr>
          <w:rFonts w:ascii="Arial" w:hAnsi="Arial" w:cs="Arial"/>
          <w:b/>
          <w:bCs/>
          <w:color w:val="0070C0"/>
          <w:sz w:val="24"/>
          <w:szCs w:val="24"/>
        </w:rPr>
      </w:pPr>
    </w:p>
    <w:p w14:paraId="4ABFB20B" w14:textId="26077E3E" w:rsidR="005667C5" w:rsidRPr="00154E7F" w:rsidRDefault="008404AA" w:rsidP="00283B33">
      <w:pPr>
        <w:pStyle w:val="ListParagraph"/>
        <w:numPr>
          <w:ilvl w:val="0"/>
          <w:numId w:val="22"/>
        </w:numPr>
        <w:ind w:left="284"/>
        <w:rPr>
          <w:rFonts w:ascii="Arial" w:hAnsi="Arial" w:cs="Arial"/>
          <w:color w:val="0070C0"/>
          <w:sz w:val="24"/>
          <w:szCs w:val="24"/>
        </w:rPr>
      </w:pPr>
      <w:r w:rsidRPr="00154E7F">
        <w:rPr>
          <w:rFonts w:ascii="Arial" w:hAnsi="Arial" w:cs="Arial"/>
          <w:b/>
          <w:bCs/>
          <w:color w:val="0070C0"/>
          <w:sz w:val="24"/>
          <w:szCs w:val="24"/>
        </w:rPr>
        <w:t xml:space="preserve">Introduction </w:t>
      </w:r>
    </w:p>
    <w:p w14:paraId="42817204" w14:textId="77777777" w:rsidR="005667C5" w:rsidRPr="00FC63B7" w:rsidRDefault="005667C5" w:rsidP="005667C5">
      <w:pPr>
        <w:pStyle w:val="ListParagraph"/>
        <w:ind w:left="360"/>
        <w:rPr>
          <w:rFonts w:ascii="Arial" w:hAnsi="Arial" w:cs="Arial"/>
          <w:color w:val="0070C0"/>
          <w:sz w:val="24"/>
          <w:szCs w:val="24"/>
        </w:rPr>
      </w:pPr>
    </w:p>
    <w:p w14:paraId="39A59053" w14:textId="77777777" w:rsidR="00283B33" w:rsidRPr="00283B33" w:rsidRDefault="008404AA" w:rsidP="00283B33">
      <w:pPr>
        <w:pStyle w:val="ListParagraph"/>
        <w:numPr>
          <w:ilvl w:val="1"/>
          <w:numId w:val="29"/>
        </w:numPr>
        <w:rPr>
          <w:rFonts w:ascii="Arial" w:hAnsi="Arial" w:cs="Arial"/>
          <w:color w:val="0070C0"/>
          <w:sz w:val="24"/>
          <w:szCs w:val="24"/>
        </w:rPr>
      </w:pPr>
      <w:r w:rsidRPr="00283B33">
        <w:rPr>
          <w:rFonts w:ascii="Arial" w:hAnsi="Arial" w:cs="Arial"/>
          <w:sz w:val="24"/>
          <w:szCs w:val="24"/>
        </w:rPr>
        <w:t xml:space="preserve">The attached stocktake of activity has been constructed by inviting leads in local authorities, in the LCR combined authority, and at </w:t>
      </w:r>
      <w:r w:rsidR="001F0E09" w:rsidRPr="00283B33">
        <w:rPr>
          <w:rFonts w:ascii="Arial" w:hAnsi="Arial" w:cs="Arial"/>
          <w:sz w:val="24"/>
          <w:szCs w:val="24"/>
        </w:rPr>
        <w:t xml:space="preserve">the </w:t>
      </w:r>
      <w:r w:rsidRPr="00283B33">
        <w:rPr>
          <w:rFonts w:ascii="Arial" w:hAnsi="Arial" w:cs="Arial"/>
          <w:sz w:val="24"/>
          <w:szCs w:val="24"/>
        </w:rPr>
        <w:t>Warrington and Cheshire level, to record what work they are doing under each of the eight Marmot themes and seven system recommendations and to add the work being done at ICS level.  The information is recorded</w:t>
      </w:r>
      <w:r w:rsidR="001F0E09" w:rsidRPr="00283B33">
        <w:rPr>
          <w:rFonts w:ascii="Arial" w:hAnsi="Arial" w:cs="Arial"/>
          <w:sz w:val="24"/>
          <w:szCs w:val="24"/>
        </w:rPr>
        <w:t xml:space="preserve"> </w:t>
      </w:r>
      <w:r w:rsidRPr="00283B33">
        <w:rPr>
          <w:rFonts w:ascii="Arial" w:hAnsi="Arial" w:cs="Arial"/>
          <w:sz w:val="24"/>
          <w:szCs w:val="24"/>
        </w:rPr>
        <w:t>in the Excel spreadsheet.</w:t>
      </w:r>
    </w:p>
    <w:p w14:paraId="3CB445E5" w14:textId="77777777" w:rsidR="00283B33" w:rsidRPr="00283B33" w:rsidRDefault="00283B33" w:rsidP="00283B33">
      <w:pPr>
        <w:pStyle w:val="ListParagraph"/>
        <w:rPr>
          <w:rFonts w:ascii="Arial" w:hAnsi="Arial" w:cs="Arial"/>
          <w:color w:val="0070C0"/>
          <w:sz w:val="24"/>
          <w:szCs w:val="24"/>
        </w:rPr>
      </w:pPr>
    </w:p>
    <w:p w14:paraId="41DF5D88" w14:textId="23DF676E" w:rsidR="000D6ECA" w:rsidRPr="00283B33" w:rsidRDefault="00283B33" w:rsidP="00283B33">
      <w:pPr>
        <w:pStyle w:val="ListParagraph"/>
        <w:numPr>
          <w:ilvl w:val="1"/>
          <w:numId w:val="29"/>
        </w:numPr>
        <w:rPr>
          <w:rFonts w:ascii="Arial" w:hAnsi="Arial" w:cs="Arial"/>
          <w:color w:val="0070C0"/>
          <w:sz w:val="24"/>
          <w:szCs w:val="24"/>
        </w:rPr>
      </w:pPr>
      <w:r>
        <w:rPr>
          <w:rFonts w:ascii="Arial" w:hAnsi="Arial" w:cs="Arial"/>
          <w:sz w:val="24"/>
          <w:szCs w:val="24"/>
        </w:rPr>
        <w:t>T</w:t>
      </w:r>
      <w:r w:rsidR="008404AA" w:rsidRPr="00283B33">
        <w:rPr>
          <w:rFonts w:ascii="Arial" w:hAnsi="Arial" w:cs="Arial"/>
          <w:sz w:val="24"/>
          <w:szCs w:val="24"/>
        </w:rPr>
        <w:t>here is no shortage of activity in Cheshire and Merseyside that can come under the All Together Fairer banner.  This stocktake has been of great value to capture that activity but</w:t>
      </w:r>
      <w:r w:rsidR="001F0E09" w:rsidRPr="00283B33">
        <w:rPr>
          <w:rFonts w:ascii="Arial" w:hAnsi="Arial" w:cs="Arial"/>
          <w:sz w:val="24"/>
          <w:szCs w:val="24"/>
        </w:rPr>
        <w:t xml:space="preserve"> </w:t>
      </w:r>
      <w:r w:rsidR="008404AA" w:rsidRPr="00283B33">
        <w:rPr>
          <w:rFonts w:ascii="Arial" w:hAnsi="Arial" w:cs="Arial"/>
          <w:sz w:val="24"/>
          <w:szCs w:val="24"/>
        </w:rPr>
        <w:t xml:space="preserve">also to highlight what needs to be done.  </w:t>
      </w:r>
      <w:bookmarkStart w:id="2" w:name="_Hlk153787844"/>
      <w:r w:rsidR="005667C5" w:rsidRPr="00283B33">
        <w:rPr>
          <w:rFonts w:ascii="Arial" w:hAnsi="Arial" w:cs="Arial"/>
          <w:sz w:val="24"/>
          <w:szCs w:val="24"/>
        </w:rPr>
        <w:tab/>
      </w:r>
      <w:r w:rsidR="005667C5" w:rsidRPr="00283B33">
        <w:rPr>
          <w:rFonts w:ascii="Arial" w:hAnsi="Arial" w:cs="Arial"/>
          <w:sz w:val="24"/>
          <w:szCs w:val="24"/>
        </w:rPr>
        <w:tab/>
      </w:r>
      <w:r w:rsidR="005667C5" w:rsidRPr="00283B33">
        <w:rPr>
          <w:rFonts w:ascii="Arial" w:hAnsi="Arial" w:cs="Arial"/>
          <w:sz w:val="24"/>
          <w:szCs w:val="24"/>
        </w:rPr>
        <w:tab/>
      </w:r>
      <w:r w:rsidR="005667C5" w:rsidRPr="00283B33">
        <w:rPr>
          <w:rFonts w:ascii="Arial" w:hAnsi="Arial" w:cs="Arial"/>
          <w:sz w:val="24"/>
          <w:szCs w:val="24"/>
        </w:rPr>
        <w:tab/>
      </w:r>
      <w:r w:rsidR="005667C5" w:rsidRPr="00283B33">
        <w:rPr>
          <w:rFonts w:ascii="Arial" w:hAnsi="Arial" w:cs="Arial"/>
          <w:sz w:val="24"/>
          <w:szCs w:val="24"/>
        </w:rPr>
        <w:tab/>
      </w:r>
      <w:r w:rsidR="005667C5" w:rsidRPr="00283B33">
        <w:rPr>
          <w:rFonts w:ascii="Arial" w:hAnsi="Arial" w:cs="Arial"/>
          <w:sz w:val="24"/>
          <w:szCs w:val="24"/>
        </w:rPr>
        <w:tab/>
      </w:r>
      <w:r w:rsidR="001F0E09" w:rsidRPr="00283B33">
        <w:rPr>
          <w:rFonts w:ascii="Arial" w:hAnsi="Arial" w:cs="Arial"/>
          <w:sz w:val="24"/>
          <w:szCs w:val="24"/>
        </w:rPr>
        <w:tab/>
      </w:r>
      <w:r w:rsidR="001F0E09" w:rsidRPr="00283B33">
        <w:rPr>
          <w:rFonts w:ascii="Arial" w:hAnsi="Arial" w:cs="Arial"/>
          <w:sz w:val="24"/>
          <w:szCs w:val="24"/>
        </w:rPr>
        <w:tab/>
      </w:r>
      <w:r w:rsidR="001F0E09" w:rsidRPr="00283B33">
        <w:rPr>
          <w:rFonts w:ascii="Arial" w:hAnsi="Arial" w:cs="Arial"/>
          <w:sz w:val="24"/>
          <w:szCs w:val="24"/>
        </w:rPr>
        <w:tab/>
      </w:r>
      <w:r w:rsidR="001F0E09" w:rsidRPr="00283B33">
        <w:rPr>
          <w:rFonts w:ascii="Arial" w:hAnsi="Arial" w:cs="Arial"/>
          <w:sz w:val="24"/>
          <w:szCs w:val="24"/>
        </w:rPr>
        <w:tab/>
      </w:r>
      <w:r w:rsidR="001F0E09" w:rsidRPr="00283B33">
        <w:rPr>
          <w:rFonts w:ascii="Arial" w:hAnsi="Arial" w:cs="Arial"/>
          <w:sz w:val="24"/>
          <w:szCs w:val="24"/>
        </w:rPr>
        <w:tab/>
      </w:r>
      <w:bookmarkEnd w:id="2"/>
    </w:p>
    <w:p w14:paraId="35FE06EC" w14:textId="7A51313F" w:rsidR="001F0E09" w:rsidRPr="00283B33" w:rsidRDefault="008404AA" w:rsidP="00283B33">
      <w:pPr>
        <w:pStyle w:val="ListParagraph"/>
        <w:numPr>
          <w:ilvl w:val="0"/>
          <w:numId w:val="29"/>
        </w:numPr>
        <w:rPr>
          <w:rFonts w:ascii="Arial" w:hAnsi="Arial" w:cs="Arial"/>
          <w:b/>
          <w:bCs/>
          <w:color w:val="0070C0"/>
          <w:sz w:val="24"/>
          <w:szCs w:val="24"/>
        </w:rPr>
      </w:pPr>
      <w:r w:rsidRPr="00283B33">
        <w:rPr>
          <w:rFonts w:ascii="Arial" w:hAnsi="Arial" w:cs="Arial"/>
          <w:b/>
          <w:bCs/>
          <w:color w:val="0070C0"/>
          <w:sz w:val="24"/>
          <w:szCs w:val="24"/>
        </w:rPr>
        <w:t>Categorisation of Information</w:t>
      </w:r>
    </w:p>
    <w:p w14:paraId="1CD3A0BD" w14:textId="77777777" w:rsidR="00154E7F" w:rsidRPr="00154E7F" w:rsidRDefault="00154E7F" w:rsidP="00154E7F">
      <w:pPr>
        <w:pStyle w:val="ListParagraph"/>
        <w:rPr>
          <w:rFonts w:ascii="Arial" w:hAnsi="Arial" w:cs="Arial"/>
          <w:b/>
          <w:bCs/>
          <w:color w:val="0070C0"/>
          <w:sz w:val="24"/>
          <w:szCs w:val="24"/>
        </w:rPr>
      </w:pPr>
    </w:p>
    <w:p w14:paraId="40AEED50" w14:textId="4E7733FD" w:rsidR="008404AA" w:rsidRPr="00154E7F" w:rsidRDefault="008404AA" w:rsidP="00283B33">
      <w:pPr>
        <w:pStyle w:val="ListParagraph"/>
        <w:numPr>
          <w:ilvl w:val="1"/>
          <w:numId w:val="29"/>
        </w:numPr>
        <w:rPr>
          <w:rFonts w:ascii="Arial" w:hAnsi="Arial" w:cs="Arial"/>
          <w:sz w:val="24"/>
          <w:szCs w:val="24"/>
        </w:rPr>
      </w:pPr>
      <w:r w:rsidRPr="00154E7F">
        <w:rPr>
          <w:rFonts w:ascii="Arial" w:hAnsi="Arial" w:cs="Arial"/>
          <w:sz w:val="24"/>
          <w:szCs w:val="24"/>
        </w:rPr>
        <w:t>In the Excel table each of the eight Marmot themes, seven system recommendations and beacon indicators are set out in rows and information is presented on work at:</w:t>
      </w:r>
    </w:p>
    <w:p w14:paraId="6DBE37E5" w14:textId="77777777" w:rsidR="00722B13" w:rsidRPr="00FC63B7" w:rsidRDefault="00722B13" w:rsidP="00722B13">
      <w:pPr>
        <w:pStyle w:val="ListParagraph"/>
        <w:rPr>
          <w:rFonts w:ascii="Arial" w:hAnsi="Arial" w:cs="Arial"/>
          <w:sz w:val="24"/>
          <w:szCs w:val="24"/>
        </w:rPr>
      </w:pPr>
    </w:p>
    <w:p w14:paraId="11D2EE7B" w14:textId="77777777" w:rsidR="008404AA" w:rsidRPr="00FC63B7" w:rsidRDefault="008404AA" w:rsidP="001C2CF1">
      <w:pPr>
        <w:pStyle w:val="ListParagraph"/>
        <w:numPr>
          <w:ilvl w:val="0"/>
          <w:numId w:val="3"/>
        </w:numPr>
        <w:spacing w:after="160" w:line="259" w:lineRule="auto"/>
        <w:rPr>
          <w:rFonts w:ascii="Arial" w:hAnsi="Arial" w:cs="Arial"/>
          <w:sz w:val="24"/>
          <w:szCs w:val="24"/>
        </w:rPr>
      </w:pPr>
      <w:r w:rsidRPr="00FC63B7">
        <w:rPr>
          <w:rFonts w:ascii="Arial" w:hAnsi="Arial" w:cs="Arial"/>
          <w:sz w:val="24"/>
          <w:szCs w:val="24"/>
        </w:rPr>
        <w:t>C&amp;M level activity</w:t>
      </w:r>
    </w:p>
    <w:p w14:paraId="6413A50C" w14:textId="340098FF" w:rsidR="008404AA" w:rsidRPr="00FC63B7" w:rsidRDefault="008404AA" w:rsidP="001C2CF1">
      <w:pPr>
        <w:pStyle w:val="ListParagraph"/>
        <w:numPr>
          <w:ilvl w:val="0"/>
          <w:numId w:val="3"/>
        </w:numPr>
        <w:spacing w:after="160" w:line="259" w:lineRule="auto"/>
        <w:rPr>
          <w:rFonts w:ascii="Arial" w:hAnsi="Arial" w:cs="Arial"/>
          <w:sz w:val="24"/>
          <w:szCs w:val="24"/>
        </w:rPr>
      </w:pPr>
      <w:r w:rsidRPr="00FC63B7">
        <w:rPr>
          <w:rFonts w:ascii="Arial" w:hAnsi="Arial" w:cs="Arial"/>
          <w:sz w:val="24"/>
          <w:szCs w:val="24"/>
        </w:rPr>
        <w:t>C</w:t>
      </w:r>
      <w:r w:rsidR="00C202D5" w:rsidRPr="00FC63B7">
        <w:rPr>
          <w:rFonts w:ascii="Arial" w:hAnsi="Arial" w:cs="Arial"/>
          <w:sz w:val="24"/>
          <w:szCs w:val="24"/>
        </w:rPr>
        <w:t>heshires</w:t>
      </w:r>
      <w:r w:rsidRPr="00FC63B7">
        <w:rPr>
          <w:rFonts w:ascii="Arial" w:hAnsi="Arial" w:cs="Arial"/>
          <w:sz w:val="24"/>
          <w:szCs w:val="24"/>
        </w:rPr>
        <w:t xml:space="preserve"> and W</w:t>
      </w:r>
      <w:r w:rsidR="00C202D5" w:rsidRPr="00FC63B7">
        <w:rPr>
          <w:rFonts w:ascii="Arial" w:hAnsi="Arial" w:cs="Arial"/>
          <w:sz w:val="24"/>
          <w:szCs w:val="24"/>
        </w:rPr>
        <w:t>arrington</w:t>
      </w:r>
      <w:r w:rsidRPr="00FC63B7">
        <w:rPr>
          <w:rFonts w:ascii="Arial" w:hAnsi="Arial" w:cs="Arial"/>
          <w:sz w:val="24"/>
          <w:szCs w:val="24"/>
        </w:rPr>
        <w:t xml:space="preserve"> level activity</w:t>
      </w:r>
    </w:p>
    <w:p w14:paraId="4D95A241" w14:textId="77777777" w:rsidR="001F0E09" w:rsidRPr="00FC63B7" w:rsidRDefault="008404AA" w:rsidP="001C2CF1">
      <w:pPr>
        <w:pStyle w:val="ListParagraph"/>
        <w:numPr>
          <w:ilvl w:val="0"/>
          <w:numId w:val="3"/>
        </w:numPr>
        <w:spacing w:after="160" w:line="259" w:lineRule="auto"/>
        <w:rPr>
          <w:rFonts w:ascii="Arial" w:hAnsi="Arial" w:cs="Arial"/>
          <w:sz w:val="24"/>
          <w:szCs w:val="24"/>
        </w:rPr>
      </w:pPr>
      <w:r w:rsidRPr="00FC63B7">
        <w:rPr>
          <w:rFonts w:ascii="Arial" w:hAnsi="Arial" w:cs="Arial"/>
          <w:sz w:val="24"/>
          <w:szCs w:val="24"/>
        </w:rPr>
        <w:t xml:space="preserve">LCR CA level activity </w:t>
      </w:r>
    </w:p>
    <w:p w14:paraId="4B736F42" w14:textId="074FED62" w:rsidR="008404AA" w:rsidRPr="00FC63B7" w:rsidRDefault="00AE2535" w:rsidP="001C2CF1">
      <w:pPr>
        <w:pStyle w:val="ListParagraph"/>
        <w:numPr>
          <w:ilvl w:val="0"/>
          <w:numId w:val="3"/>
        </w:numPr>
        <w:spacing w:after="160" w:line="259" w:lineRule="auto"/>
        <w:rPr>
          <w:rFonts w:ascii="Arial" w:hAnsi="Arial" w:cs="Arial"/>
          <w:sz w:val="24"/>
          <w:szCs w:val="24"/>
        </w:rPr>
      </w:pPr>
      <w:r w:rsidRPr="00FC63B7">
        <w:rPr>
          <w:rFonts w:ascii="Arial" w:hAnsi="Arial" w:cs="Arial"/>
          <w:sz w:val="24"/>
          <w:szCs w:val="24"/>
        </w:rPr>
        <w:t>Borough-level</w:t>
      </w:r>
      <w:r w:rsidR="008404AA" w:rsidRPr="00FC63B7">
        <w:rPr>
          <w:rFonts w:ascii="Arial" w:hAnsi="Arial" w:cs="Arial"/>
          <w:sz w:val="24"/>
          <w:szCs w:val="24"/>
        </w:rPr>
        <w:t xml:space="preserve"> activity.</w:t>
      </w:r>
    </w:p>
    <w:p w14:paraId="11513898" w14:textId="77777777" w:rsidR="001F0E09" w:rsidRPr="00FC63B7" w:rsidRDefault="001F0E09" w:rsidP="001F0E09">
      <w:pPr>
        <w:pStyle w:val="ListParagraph"/>
        <w:spacing w:after="160" w:line="259" w:lineRule="auto"/>
        <w:ind w:left="1080"/>
        <w:rPr>
          <w:rFonts w:ascii="Arial" w:hAnsi="Arial" w:cs="Arial"/>
          <w:sz w:val="24"/>
          <w:szCs w:val="24"/>
        </w:rPr>
      </w:pPr>
    </w:p>
    <w:p w14:paraId="4D636563" w14:textId="14C57EB5" w:rsidR="005667C5" w:rsidRPr="00154E7F" w:rsidRDefault="008404AA" w:rsidP="00283B33">
      <w:pPr>
        <w:pStyle w:val="ListParagraph"/>
        <w:numPr>
          <w:ilvl w:val="0"/>
          <w:numId w:val="29"/>
        </w:numPr>
        <w:rPr>
          <w:rFonts w:ascii="Arial" w:hAnsi="Arial" w:cs="Arial"/>
          <w:b/>
          <w:bCs/>
          <w:color w:val="0070C0"/>
          <w:sz w:val="24"/>
          <w:szCs w:val="24"/>
        </w:rPr>
      </w:pPr>
      <w:r w:rsidRPr="00154E7F">
        <w:rPr>
          <w:rFonts w:ascii="Arial" w:hAnsi="Arial" w:cs="Arial"/>
          <w:b/>
          <w:bCs/>
          <w:color w:val="0070C0"/>
          <w:sz w:val="24"/>
          <w:szCs w:val="24"/>
        </w:rPr>
        <w:t xml:space="preserve">Comments on the Stocktake Information </w:t>
      </w:r>
    </w:p>
    <w:p w14:paraId="4CF16040" w14:textId="1B70B1D8" w:rsidR="001F0E09" w:rsidRPr="00FC63B7" w:rsidRDefault="001F0E09" w:rsidP="005667C5">
      <w:pPr>
        <w:pStyle w:val="ListParagraph"/>
        <w:ind w:left="360"/>
        <w:rPr>
          <w:rFonts w:ascii="Arial" w:hAnsi="Arial" w:cs="Arial"/>
          <w:b/>
          <w:bCs/>
          <w:color w:val="0070C0"/>
          <w:sz w:val="24"/>
          <w:szCs w:val="24"/>
        </w:rPr>
      </w:pPr>
      <w:r w:rsidRPr="00FC63B7">
        <w:rPr>
          <w:rFonts w:ascii="Arial" w:hAnsi="Arial" w:cs="Arial"/>
          <w:b/>
          <w:bCs/>
          <w:color w:val="0070C0"/>
          <w:sz w:val="24"/>
          <w:szCs w:val="24"/>
        </w:rPr>
        <w:tab/>
      </w:r>
      <w:r w:rsidRPr="00FC63B7">
        <w:rPr>
          <w:rFonts w:ascii="Arial" w:hAnsi="Arial" w:cs="Arial"/>
          <w:b/>
          <w:bCs/>
          <w:color w:val="0070C0"/>
          <w:sz w:val="24"/>
          <w:szCs w:val="24"/>
        </w:rPr>
        <w:tab/>
      </w:r>
      <w:r w:rsidRPr="00FC63B7">
        <w:rPr>
          <w:rFonts w:ascii="Arial" w:hAnsi="Arial" w:cs="Arial"/>
          <w:b/>
          <w:bCs/>
          <w:color w:val="0070C0"/>
          <w:sz w:val="24"/>
          <w:szCs w:val="24"/>
        </w:rPr>
        <w:tab/>
      </w:r>
      <w:r w:rsidRPr="00FC63B7">
        <w:rPr>
          <w:rFonts w:ascii="Arial" w:hAnsi="Arial" w:cs="Arial"/>
          <w:b/>
          <w:bCs/>
          <w:color w:val="0070C0"/>
          <w:sz w:val="24"/>
          <w:szCs w:val="24"/>
        </w:rPr>
        <w:tab/>
      </w:r>
      <w:r w:rsidRPr="00FC63B7">
        <w:rPr>
          <w:rFonts w:ascii="Arial" w:hAnsi="Arial" w:cs="Arial"/>
          <w:b/>
          <w:bCs/>
          <w:color w:val="0070C0"/>
          <w:sz w:val="24"/>
          <w:szCs w:val="24"/>
        </w:rPr>
        <w:tab/>
      </w:r>
      <w:r w:rsidRPr="00FC63B7">
        <w:rPr>
          <w:rFonts w:ascii="Arial" w:hAnsi="Arial" w:cs="Arial"/>
          <w:b/>
          <w:bCs/>
          <w:color w:val="0070C0"/>
          <w:sz w:val="24"/>
          <w:szCs w:val="24"/>
        </w:rPr>
        <w:tab/>
      </w:r>
      <w:r w:rsidRPr="00FC63B7">
        <w:rPr>
          <w:rFonts w:ascii="Arial" w:hAnsi="Arial" w:cs="Arial"/>
          <w:b/>
          <w:bCs/>
          <w:color w:val="0070C0"/>
          <w:sz w:val="24"/>
          <w:szCs w:val="24"/>
        </w:rPr>
        <w:tab/>
      </w:r>
    </w:p>
    <w:p w14:paraId="5A933A80" w14:textId="31305E98" w:rsidR="005667C5" w:rsidRPr="00154E7F" w:rsidRDefault="008404AA" w:rsidP="00283B33">
      <w:pPr>
        <w:pStyle w:val="ListParagraph"/>
        <w:numPr>
          <w:ilvl w:val="1"/>
          <w:numId w:val="29"/>
        </w:numPr>
        <w:rPr>
          <w:rFonts w:ascii="Arial" w:hAnsi="Arial" w:cs="Arial"/>
          <w:b/>
          <w:bCs/>
          <w:sz w:val="24"/>
          <w:szCs w:val="24"/>
        </w:rPr>
      </w:pPr>
      <w:r w:rsidRPr="00154E7F">
        <w:rPr>
          <w:rFonts w:ascii="Arial" w:hAnsi="Arial" w:cs="Arial"/>
          <w:b/>
          <w:bCs/>
          <w:sz w:val="24"/>
          <w:szCs w:val="24"/>
        </w:rPr>
        <w:t>There is a wide range of activity underway in C</w:t>
      </w:r>
      <w:r w:rsidR="00722B13" w:rsidRPr="00154E7F">
        <w:rPr>
          <w:rFonts w:ascii="Arial" w:hAnsi="Arial" w:cs="Arial"/>
          <w:b/>
          <w:bCs/>
          <w:sz w:val="24"/>
          <w:szCs w:val="24"/>
        </w:rPr>
        <w:t>heshire</w:t>
      </w:r>
      <w:r w:rsidRPr="00154E7F">
        <w:rPr>
          <w:rFonts w:ascii="Arial" w:hAnsi="Arial" w:cs="Arial"/>
          <w:b/>
          <w:bCs/>
          <w:sz w:val="24"/>
          <w:szCs w:val="24"/>
        </w:rPr>
        <w:t xml:space="preserve"> and M</w:t>
      </w:r>
      <w:r w:rsidR="00722B13" w:rsidRPr="00154E7F">
        <w:rPr>
          <w:rFonts w:ascii="Arial" w:hAnsi="Arial" w:cs="Arial"/>
          <w:b/>
          <w:bCs/>
          <w:sz w:val="24"/>
          <w:szCs w:val="24"/>
        </w:rPr>
        <w:t>erseyside</w:t>
      </w:r>
      <w:r w:rsidRPr="00154E7F">
        <w:rPr>
          <w:rFonts w:ascii="Arial" w:hAnsi="Arial" w:cs="Arial"/>
          <w:b/>
          <w:bCs/>
          <w:sz w:val="24"/>
          <w:szCs w:val="24"/>
        </w:rPr>
        <w:t>.</w:t>
      </w:r>
    </w:p>
    <w:p w14:paraId="16FC6DE0" w14:textId="77777777" w:rsidR="005667C5" w:rsidRPr="00FC63B7" w:rsidRDefault="005667C5" w:rsidP="005667C5">
      <w:pPr>
        <w:pStyle w:val="ListParagraph"/>
        <w:rPr>
          <w:rFonts w:ascii="Arial" w:hAnsi="Arial" w:cs="Arial"/>
          <w:b/>
          <w:bCs/>
          <w:sz w:val="24"/>
          <w:szCs w:val="24"/>
        </w:rPr>
      </w:pPr>
    </w:p>
    <w:p w14:paraId="60D0E2DE" w14:textId="2667C11E" w:rsidR="008404AA" w:rsidRPr="00154E7F" w:rsidRDefault="008404AA" w:rsidP="00283B33">
      <w:pPr>
        <w:pStyle w:val="ListParagraph"/>
        <w:numPr>
          <w:ilvl w:val="2"/>
          <w:numId w:val="29"/>
        </w:numPr>
        <w:rPr>
          <w:rFonts w:ascii="Arial" w:hAnsi="Arial" w:cs="Arial"/>
          <w:b/>
          <w:bCs/>
          <w:sz w:val="24"/>
          <w:szCs w:val="24"/>
        </w:rPr>
      </w:pPr>
      <w:r w:rsidRPr="00154E7F">
        <w:rPr>
          <w:rFonts w:ascii="Arial" w:hAnsi="Arial" w:cs="Arial"/>
          <w:sz w:val="24"/>
          <w:szCs w:val="24"/>
        </w:rPr>
        <w:t xml:space="preserve">There is much good practice on the social determinants of health at all levels in Cheshire and Merseyside. This work is also at a significant volume. Each borough is able to note innovation in family hubs, employment workshops, movement towards paying a real living wage for social care work, a child poverty strategy and so on.  Work at the next administrative level includes fair employment charters, work in foundation trusts coordinated and inspired through the NHS Prevention Pledge, </w:t>
      </w:r>
      <w:r w:rsidR="005667C5" w:rsidRPr="00154E7F">
        <w:rPr>
          <w:rFonts w:ascii="Arial" w:hAnsi="Arial" w:cs="Arial"/>
          <w:sz w:val="24"/>
          <w:szCs w:val="24"/>
        </w:rPr>
        <w:t xml:space="preserve">and </w:t>
      </w:r>
      <w:r w:rsidR="00AE2535" w:rsidRPr="00154E7F">
        <w:rPr>
          <w:rFonts w:ascii="Arial" w:hAnsi="Arial" w:cs="Arial"/>
          <w:sz w:val="24"/>
          <w:szCs w:val="24"/>
        </w:rPr>
        <w:t xml:space="preserve">the </w:t>
      </w:r>
      <w:r w:rsidRPr="00154E7F">
        <w:rPr>
          <w:rFonts w:ascii="Arial" w:hAnsi="Arial" w:cs="Arial"/>
          <w:sz w:val="24"/>
          <w:szCs w:val="24"/>
        </w:rPr>
        <w:t xml:space="preserve">development of the healthy equity framework for children and young people.  At ICS level there is activity to understand the relevance of social determinants of health and </w:t>
      </w:r>
      <w:r w:rsidR="00AE2535" w:rsidRPr="00154E7F">
        <w:rPr>
          <w:rFonts w:ascii="Arial" w:hAnsi="Arial" w:cs="Arial"/>
          <w:sz w:val="24"/>
          <w:szCs w:val="24"/>
        </w:rPr>
        <w:t xml:space="preserve">the </w:t>
      </w:r>
      <w:r w:rsidRPr="00154E7F">
        <w:rPr>
          <w:rFonts w:ascii="Arial" w:hAnsi="Arial" w:cs="Arial"/>
          <w:sz w:val="24"/>
          <w:szCs w:val="24"/>
        </w:rPr>
        <w:t>development of leadership capability to</w:t>
      </w:r>
      <w:r w:rsidR="005667C5" w:rsidRPr="00154E7F">
        <w:rPr>
          <w:rFonts w:ascii="Arial" w:hAnsi="Arial" w:cs="Arial"/>
          <w:sz w:val="24"/>
          <w:szCs w:val="24"/>
        </w:rPr>
        <w:t xml:space="preserve"> </w:t>
      </w:r>
      <w:r w:rsidRPr="00154E7F">
        <w:rPr>
          <w:rFonts w:ascii="Arial" w:hAnsi="Arial" w:cs="Arial"/>
          <w:sz w:val="24"/>
          <w:szCs w:val="24"/>
        </w:rPr>
        <w:t>act.</w:t>
      </w:r>
      <w:r w:rsidR="00C202D5" w:rsidRPr="00154E7F">
        <w:rPr>
          <w:rFonts w:ascii="Arial" w:hAnsi="Arial" w:cs="Arial"/>
          <w:sz w:val="24"/>
          <w:szCs w:val="24"/>
        </w:rPr>
        <w:t xml:space="preserve"> It is important to note that whilst </w:t>
      </w:r>
      <w:r w:rsidR="00C202D5" w:rsidRPr="00154E7F">
        <w:rPr>
          <w:rFonts w:ascii="Arial" w:hAnsi="Arial" w:cs="Arial"/>
          <w:sz w:val="24"/>
          <w:szCs w:val="24"/>
        </w:rPr>
        <w:lastRenderedPageBreak/>
        <w:t>the stocktake has drawn on feedback from Place we are aware that there is also additional activity taking place.</w:t>
      </w:r>
    </w:p>
    <w:p w14:paraId="064AE994" w14:textId="77777777" w:rsidR="005667C5" w:rsidRPr="00FC63B7" w:rsidRDefault="005667C5" w:rsidP="005667C5">
      <w:pPr>
        <w:pStyle w:val="ListParagraph"/>
        <w:rPr>
          <w:rFonts w:ascii="Arial" w:hAnsi="Arial" w:cs="Arial"/>
          <w:b/>
          <w:bCs/>
          <w:sz w:val="24"/>
          <w:szCs w:val="24"/>
        </w:rPr>
      </w:pPr>
    </w:p>
    <w:p w14:paraId="489C4ED1" w14:textId="5770561E" w:rsidR="008404AA" w:rsidRPr="00154E7F" w:rsidRDefault="008404AA" w:rsidP="00283B33">
      <w:pPr>
        <w:pStyle w:val="ListParagraph"/>
        <w:numPr>
          <w:ilvl w:val="1"/>
          <w:numId w:val="29"/>
        </w:numPr>
        <w:rPr>
          <w:rFonts w:ascii="Arial" w:hAnsi="Arial" w:cs="Arial"/>
          <w:b/>
          <w:bCs/>
          <w:sz w:val="24"/>
          <w:szCs w:val="24"/>
        </w:rPr>
      </w:pPr>
      <w:r w:rsidRPr="00154E7F">
        <w:rPr>
          <w:rFonts w:ascii="Arial" w:hAnsi="Arial" w:cs="Arial"/>
          <w:b/>
          <w:bCs/>
          <w:sz w:val="24"/>
          <w:szCs w:val="24"/>
        </w:rPr>
        <w:t>A systematic coherence between recommendations, indicators and actions is not apparent.</w:t>
      </w:r>
    </w:p>
    <w:p w14:paraId="4C467D5F" w14:textId="77777777" w:rsidR="005667C5" w:rsidRPr="00FC63B7" w:rsidRDefault="005667C5" w:rsidP="005667C5">
      <w:pPr>
        <w:pStyle w:val="ListParagraph"/>
        <w:rPr>
          <w:rFonts w:ascii="Arial" w:hAnsi="Arial" w:cs="Arial"/>
          <w:b/>
          <w:bCs/>
          <w:sz w:val="24"/>
          <w:szCs w:val="24"/>
        </w:rPr>
      </w:pPr>
    </w:p>
    <w:p w14:paraId="2F887E8B" w14:textId="0A76A2F3" w:rsidR="008404AA" w:rsidRPr="00154E7F"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t xml:space="preserve">From the information provided it seems that at </w:t>
      </w:r>
      <w:r w:rsidR="00AE2535" w:rsidRPr="00154E7F">
        <w:rPr>
          <w:rFonts w:ascii="Arial" w:hAnsi="Arial" w:cs="Arial"/>
          <w:sz w:val="24"/>
          <w:szCs w:val="24"/>
        </w:rPr>
        <w:t xml:space="preserve">the </w:t>
      </w:r>
      <w:r w:rsidRPr="00154E7F">
        <w:rPr>
          <w:rFonts w:ascii="Arial" w:hAnsi="Arial" w:cs="Arial"/>
          <w:sz w:val="24"/>
          <w:szCs w:val="24"/>
        </w:rPr>
        <w:t>borough level</w:t>
      </w:r>
      <w:r w:rsidR="00722B13" w:rsidRPr="00154E7F">
        <w:rPr>
          <w:rFonts w:ascii="Arial" w:hAnsi="Arial" w:cs="Arial"/>
          <w:sz w:val="24"/>
          <w:szCs w:val="24"/>
        </w:rPr>
        <w:t>,</w:t>
      </w:r>
      <w:r w:rsidRPr="00154E7F">
        <w:rPr>
          <w:rFonts w:ascii="Arial" w:hAnsi="Arial" w:cs="Arial"/>
          <w:sz w:val="24"/>
          <w:szCs w:val="24"/>
        </w:rPr>
        <w:t xml:space="preserve"> the work has been inspired by the overall Marmot theme</w:t>
      </w:r>
      <w:r w:rsidR="00C202D5" w:rsidRPr="00154E7F">
        <w:rPr>
          <w:rFonts w:ascii="Arial" w:hAnsi="Arial" w:cs="Arial"/>
          <w:sz w:val="24"/>
          <w:szCs w:val="24"/>
        </w:rPr>
        <w:t>s</w:t>
      </w:r>
      <w:r w:rsidRPr="00154E7F">
        <w:rPr>
          <w:rFonts w:ascii="Arial" w:hAnsi="Arial" w:cs="Arial"/>
          <w:sz w:val="24"/>
          <w:szCs w:val="24"/>
        </w:rPr>
        <w:t>, be it giving every child the best start in life or creating fair</w:t>
      </w:r>
      <w:r w:rsidR="005667C5" w:rsidRPr="00154E7F">
        <w:rPr>
          <w:rFonts w:ascii="Arial" w:hAnsi="Arial" w:cs="Arial"/>
          <w:sz w:val="24"/>
          <w:szCs w:val="24"/>
        </w:rPr>
        <w:t xml:space="preserve"> </w:t>
      </w:r>
      <w:r w:rsidRPr="00154E7F">
        <w:rPr>
          <w:rFonts w:ascii="Arial" w:hAnsi="Arial" w:cs="Arial"/>
          <w:sz w:val="24"/>
          <w:szCs w:val="24"/>
        </w:rPr>
        <w:t>employment for all, and then activity is generated that is relevant to the overall theme.</w:t>
      </w:r>
    </w:p>
    <w:p w14:paraId="1CEBD02A" w14:textId="77777777" w:rsidR="005667C5" w:rsidRPr="00FC63B7" w:rsidRDefault="005667C5" w:rsidP="005667C5">
      <w:pPr>
        <w:pStyle w:val="ListParagraph"/>
        <w:rPr>
          <w:rFonts w:ascii="Arial" w:hAnsi="Arial" w:cs="Arial"/>
          <w:sz w:val="24"/>
          <w:szCs w:val="24"/>
        </w:rPr>
      </w:pPr>
    </w:p>
    <w:p w14:paraId="1F4E30E0" w14:textId="77777777" w:rsidR="00034BD7"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t>A systematic approach could be to take each theme and series of recommendations and generate work on the recommendations while also measuring the relevant beacon indicator to determine progress towards improvement.  There are some exceptions where the</w:t>
      </w:r>
      <w:r w:rsidR="005667C5" w:rsidRPr="00154E7F">
        <w:rPr>
          <w:rFonts w:ascii="Arial" w:hAnsi="Arial" w:cs="Arial"/>
          <w:sz w:val="24"/>
          <w:szCs w:val="24"/>
        </w:rPr>
        <w:t xml:space="preserve"> </w:t>
      </w:r>
      <w:r w:rsidRPr="00154E7F">
        <w:rPr>
          <w:rFonts w:ascii="Arial" w:hAnsi="Arial" w:cs="Arial"/>
          <w:sz w:val="24"/>
          <w:szCs w:val="24"/>
        </w:rPr>
        <w:t>information suggests that action is linked to specific recommendations.</w:t>
      </w:r>
      <w:r w:rsidR="00722B13" w:rsidRPr="00154E7F">
        <w:rPr>
          <w:rFonts w:ascii="Arial" w:hAnsi="Arial" w:cs="Arial"/>
          <w:sz w:val="24"/>
          <w:szCs w:val="24"/>
        </w:rPr>
        <w:tab/>
      </w:r>
    </w:p>
    <w:p w14:paraId="15B5D539" w14:textId="77777777" w:rsidR="00034BD7" w:rsidRPr="00034BD7" w:rsidRDefault="00034BD7" w:rsidP="00034BD7">
      <w:pPr>
        <w:pStyle w:val="ListParagraph"/>
        <w:rPr>
          <w:rFonts w:ascii="Arial" w:hAnsi="Arial" w:cs="Arial"/>
          <w:sz w:val="24"/>
          <w:szCs w:val="24"/>
        </w:rPr>
      </w:pPr>
    </w:p>
    <w:p w14:paraId="0E4C1560" w14:textId="60545BAF" w:rsidR="001F0E09" w:rsidRPr="00034BD7" w:rsidRDefault="008404AA" w:rsidP="00283B33">
      <w:pPr>
        <w:pStyle w:val="ListParagraph"/>
        <w:numPr>
          <w:ilvl w:val="2"/>
          <w:numId w:val="29"/>
        </w:numPr>
        <w:rPr>
          <w:rFonts w:ascii="Arial" w:hAnsi="Arial" w:cs="Arial"/>
          <w:sz w:val="24"/>
          <w:szCs w:val="24"/>
        </w:rPr>
      </w:pPr>
      <w:r w:rsidRPr="00034BD7">
        <w:rPr>
          <w:rFonts w:ascii="Arial" w:hAnsi="Arial" w:cs="Arial"/>
          <w:sz w:val="24"/>
          <w:szCs w:val="24"/>
        </w:rPr>
        <w:t xml:space="preserve">However, noting the absence of that linear thread from theme to recommendations to action and measurement is not a criticism of the way the work is being handled.  The recommendations were not intended to be a checklist. Implementation at council level will require some sifting of which recommendations have particular relevance at this point in time in each borough.  Action will depend on which recommendations fit with the corporate plan and Health and Wellbeing Strategy, have momentum already behind them and for which opportunities exist, possibly through political backing or funding circumstances, to make progress. </w:t>
      </w:r>
    </w:p>
    <w:p w14:paraId="3FCE78C8" w14:textId="77777777" w:rsidR="00154E7F" w:rsidRDefault="00154E7F" w:rsidP="00154E7F">
      <w:pPr>
        <w:rPr>
          <w:rFonts w:ascii="Arial" w:hAnsi="Arial" w:cs="Arial"/>
          <w:b/>
          <w:bCs/>
          <w:sz w:val="24"/>
          <w:szCs w:val="24"/>
        </w:rPr>
      </w:pPr>
    </w:p>
    <w:p w14:paraId="7FF36BB5" w14:textId="30869BC6" w:rsidR="008404AA" w:rsidRPr="00154E7F" w:rsidRDefault="008404AA" w:rsidP="00283B33">
      <w:pPr>
        <w:pStyle w:val="ListParagraph"/>
        <w:numPr>
          <w:ilvl w:val="1"/>
          <w:numId w:val="29"/>
        </w:numPr>
        <w:rPr>
          <w:rFonts w:ascii="Arial" w:hAnsi="Arial" w:cs="Arial"/>
          <w:i/>
          <w:iCs/>
          <w:sz w:val="24"/>
          <w:szCs w:val="24"/>
        </w:rPr>
      </w:pPr>
      <w:r w:rsidRPr="00154E7F">
        <w:rPr>
          <w:rFonts w:ascii="Arial" w:hAnsi="Arial" w:cs="Arial"/>
          <w:b/>
          <w:bCs/>
          <w:sz w:val="24"/>
          <w:szCs w:val="24"/>
        </w:rPr>
        <w:t xml:space="preserve">A strategic approach is </w:t>
      </w:r>
      <w:r w:rsidR="00283B33">
        <w:rPr>
          <w:rFonts w:ascii="Arial" w:hAnsi="Arial" w:cs="Arial"/>
          <w:b/>
          <w:bCs/>
          <w:sz w:val="24"/>
          <w:szCs w:val="24"/>
        </w:rPr>
        <w:t>embedding</w:t>
      </w:r>
      <w:r w:rsidRPr="00154E7F">
        <w:rPr>
          <w:rFonts w:ascii="Arial" w:hAnsi="Arial" w:cs="Arial"/>
          <w:b/>
          <w:bCs/>
          <w:sz w:val="24"/>
          <w:szCs w:val="24"/>
        </w:rPr>
        <w:t xml:space="preserve"> in some boroughs.</w:t>
      </w:r>
    </w:p>
    <w:p w14:paraId="1669C22D" w14:textId="77777777" w:rsidR="001E6C59" w:rsidRPr="00FC63B7" w:rsidRDefault="001E6C59" w:rsidP="001E6C59">
      <w:pPr>
        <w:pStyle w:val="ListParagraph"/>
        <w:rPr>
          <w:rFonts w:ascii="Arial" w:hAnsi="Arial" w:cs="Arial"/>
          <w:i/>
          <w:iCs/>
          <w:sz w:val="24"/>
          <w:szCs w:val="24"/>
        </w:rPr>
      </w:pPr>
    </w:p>
    <w:p w14:paraId="2C17F672" w14:textId="3A5196D2" w:rsidR="001F0E09" w:rsidRPr="00154E7F"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t xml:space="preserve">Work in Liverpool CC and Knowsley appears well organised with staff capacity dedicated to taking it forward.  Work in Halton is shaping up with a wider determinants programme led by the voluntary sector with good engagement across a number of sectors; work in Cheshire East and Warrington is organised and determined and dealing with funding challenges; St Helens’ council </w:t>
      </w:r>
      <w:r w:rsidR="00034BD7">
        <w:rPr>
          <w:rFonts w:ascii="Arial" w:hAnsi="Arial" w:cs="Arial"/>
          <w:sz w:val="24"/>
          <w:szCs w:val="24"/>
        </w:rPr>
        <w:t xml:space="preserve">also </w:t>
      </w:r>
      <w:r w:rsidRPr="00154E7F">
        <w:rPr>
          <w:rFonts w:ascii="Arial" w:hAnsi="Arial" w:cs="Arial"/>
          <w:sz w:val="24"/>
          <w:szCs w:val="24"/>
        </w:rPr>
        <w:t>won a</w:t>
      </w:r>
      <w:r w:rsidR="00034BD7">
        <w:rPr>
          <w:rFonts w:ascii="Arial" w:hAnsi="Arial" w:cs="Arial"/>
          <w:sz w:val="24"/>
          <w:szCs w:val="24"/>
        </w:rPr>
        <w:t xml:space="preserve"> national </w:t>
      </w:r>
      <w:r w:rsidRPr="00154E7F">
        <w:rPr>
          <w:rFonts w:ascii="Arial" w:hAnsi="Arial" w:cs="Arial"/>
          <w:sz w:val="24"/>
          <w:szCs w:val="24"/>
        </w:rPr>
        <w:t>award for A Whole Council approach to tackling health inequalities.  In other boroughs</w:t>
      </w:r>
      <w:r w:rsidR="00AE2535" w:rsidRPr="00154E7F">
        <w:rPr>
          <w:rFonts w:ascii="Arial" w:hAnsi="Arial" w:cs="Arial"/>
          <w:sz w:val="24"/>
          <w:szCs w:val="24"/>
        </w:rPr>
        <w:t>,</w:t>
      </w:r>
      <w:r w:rsidRPr="00154E7F">
        <w:rPr>
          <w:rFonts w:ascii="Arial" w:hAnsi="Arial" w:cs="Arial"/>
          <w:sz w:val="24"/>
          <w:szCs w:val="24"/>
        </w:rPr>
        <w:t xml:space="preserve"> there is great work happening specific to particular themes, but it is less</w:t>
      </w:r>
      <w:r w:rsidR="001E6C59" w:rsidRPr="00154E7F">
        <w:rPr>
          <w:rFonts w:ascii="Arial" w:hAnsi="Arial" w:cs="Arial"/>
          <w:sz w:val="24"/>
          <w:szCs w:val="24"/>
        </w:rPr>
        <w:t xml:space="preserve"> </w:t>
      </w:r>
      <w:r w:rsidRPr="00154E7F">
        <w:rPr>
          <w:rFonts w:ascii="Arial" w:hAnsi="Arial" w:cs="Arial"/>
          <w:sz w:val="24"/>
          <w:szCs w:val="24"/>
        </w:rPr>
        <w:t xml:space="preserve">clear that there is an overall approach on social determinants of health. </w:t>
      </w:r>
    </w:p>
    <w:p w14:paraId="28CF2E23" w14:textId="77777777" w:rsidR="001E6C59" w:rsidRPr="00FC63B7" w:rsidRDefault="001E6C59" w:rsidP="001E6C59">
      <w:pPr>
        <w:pStyle w:val="ListParagraph"/>
        <w:rPr>
          <w:rFonts w:ascii="Arial" w:hAnsi="Arial" w:cs="Arial"/>
          <w:sz w:val="24"/>
          <w:szCs w:val="24"/>
        </w:rPr>
      </w:pPr>
    </w:p>
    <w:p w14:paraId="6C12CA7A" w14:textId="27FBA118" w:rsidR="008404AA" w:rsidRPr="00154E7F" w:rsidRDefault="008404AA" w:rsidP="00283B33">
      <w:pPr>
        <w:pStyle w:val="ListParagraph"/>
        <w:numPr>
          <w:ilvl w:val="1"/>
          <w:numId w:val="29"/>
        </w:numPr>
        <w:rPr>
          <w:rFonts w:ascii="Arial" w:hAnsi="Arial" w:cs="Arial"/>
          <w:sz w:val="24"/>
          <w:szCs w:val="24"/>
        </w:rPr>
      </w:pPr>
      <w:r w:rsidRPr="00154E7F">
        <w:rPr>
          <w:rFonts w:ascii="Arial" w:hAnsi="Arial" w:cs="Arial"/>
          <w:b/>
          <w:bCs/>
          <w:sz w:val="24"/>
          <w:szCs w:val="24"/>
        </w:rPr>
        <w:lastRenderedPageBreak/>
        <w:t>Much of the activity on social determinants of health is not initiated with a health</w:t>
      </w:r>
      <w:r w:rsidR="001E6C59" w:rsidRPr="00154E7F">
        <w:rPr>
          <w:rFonts w:ascii="Arial" w:hAnsi="Arial" w:cs="Arial"/>
          <w:b/>
          <w:bCs/>
          <w:sz w:val="24"/>
          <w:szCs w:val="24"/>
        </w:rPr>
        <w:t xml:space="preserve"> </w:t>
      </w:r>
      <w:r w:rsidRPr="00154E7F">
        <w:rPr>
          <w:rFonts w:ascii="Arial" w:hAnsi="Arial" w:cs="Arial"/>
          <w:b/>
          <w:bCs/>
          <w:sz w:val="24"/>
          <w:szCs w:val="24"/>
        </w:rPr>
        <w:t>outcome in mind but could be given greater coherence as a health equity activity.</w:t>
      </w:r>
      <w:r w:rsidRPr="00154E7F">
        <w:rPr>
          <w:rFonts w:ascii="Arial" w:hAnsi="Arial" w:cs="Arial"/>
          <w:sz w:val="24"/>
          <w:szCs w:val="24"/>
        </w:rPr>
        <w:t xml:space="preserve"> </w:t>
      </w:r>
    </w:p>
    <w:p w14:paraId="3A1AEE5B" w14:textId="77777777" w:rsidR="001E6C59" w:rsidRPr="00FC63B7" w:rsidRDefault="001E6C59" w:rsidP="001E6C59">
      <w:pPr>
        <w:pStyle w:val="ListParagraph"/>
        <w:rPr>
          <w:rFonts w:ascii="Arial" w:hAnsi="Arial" w:cs="Arial"/>
          <w:sz w:val="24"/>
          <w:szCs w:val="24"/>
        </w:rPr>
      </w:pPr>
    </w:p>
    <w:p w14:paraId="27EEADBF" w14:textId="381BE5D5" w:rsidR="008404AA" w:rsidRPr="00154E7F"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t>Activity relevant to social determinants of health and recorded in council and combined authority settings crosses over a wide range of policy areas from transport to economy to housing etc. Work on poverty reduction, housing support or transport developments all have obvious primary goals. Many of the programmes referenced in the stocktake have not been commissioned/progressed with specific reference to the ATF themes and recommendations.  However, improvements in each of them will be a significant contribution to health equity if</w:t>
      </w:r>
      <w:r w:rsidR="001E6C59" w:rsidRPr="00154E7F">
        <w:rPr>
          <w:rFonts w:ascii="Arial" w:hAnsi="Arial" w:cs="Arial"/>
          <w:sz w:val="24"/>
          <w:szCs w:val="24"/>
        </w:rPr>
        <w:t xml:space="preserve"> </w:t>
      </w:r>
      <w:r w:rsidRPr="00154E7F">
        <w:rPr>
          <w:rFonts w:ascii="Arial" w:hAnsi="Arial" w:cs="Arial"/>
          <w:sz w:val="24"/>
          <w:szCs w:val="24"/>
        </w:rPr>
        <w:t xml:space="preserve">they are implemented on the basis of proportionate universalism and achievement of equity.  </w:t>
      </w:r>
    </w:p>
    <w:p w14:paraId="02DFFEC6" w14:textId="77777777" w:rsidR="001E6C59" w:rsidRPr="00FC63B7" w:rsidRDefault="001E6C59" w:rsidP="001E6C59">
      <w:pPr>
        <w:pStyle w:val="ListParagraph"/>
        <w:rPr>
          <w:rFonts w:ascii="Arial" w:hAnsi="Arial" w:cs="Arial"/>
          <w:sz w:val="24"/>
          <w:szCs w:val="24"/>
        </w:rPr>
      </w:pPr>
    </w:p>
    <w:p w14:paraId="0BA05ED5" w14:textId="189C196D" w:rsidR="001E6C59" w:rsidRPr="00154E7F"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t xml:space="preserve">There is an opportunity to achieve greater coherence and drive to the All Together Fairer programme by more explicitly linking the non-health outcome work to the longer-term goal of greater health equity through improving the social determinants of health. This applies to work at </w:t>
      </w:r>
      <w:r w:rsidR="00AE2535" w:rsidRPr="00154E7F">
        <w:rPr>
          <w:rFonts w:ascii="Arial" w:hAnsi="Arial" w:cs="Arial"/>
          <w:sz w:val="24"/>
          <w:szCs w:val="24"/>
        </w:rPr>
        <w:t xml:space="preserve">the </w:t>
      </w:r>
      <w:r w:rsidRPr="00154E7F">
        <w:rPr>
          <w:rFonts w:ascii="Arial" w:hAnsi="Arial" w:cs="Arial"/>
          <w:sz w:val="24"/>
          <w:szCs w:val="24"/>
        </w:rPr>
        <w:t xml:space="preserve">ICS level, </w:t>
      </w:r>
      <w:r w:rsidR="00AE2535" w:rsidRPr="00154E7F">
        <w:rPr>
          <w:rFonts w:ascii="Arial" w:hAnsi="Arial" w:cs="Arial"/>
          <w:sz w:val="24"/>
          <w:szCs w:val="24"/>
        </w:rPr>
        <w:t xml:space="preserve">in </w:t>
      </w:r>
      <w:r w:rsidRPr="00154E7F">
        <w:rPr>
          <w:rFonts w:ascii="Arial" w:hAnsi="Arial" w:cs="Arial"/>
          <w:sz w:val="24"/>
          <w:szCs w:val="24"/>
        </w:rPr>
        <w:t>individual boroughs, with NHS Foundation Trusts and between combined</w:t>
      </w:r>
      <w:r w:rsidR="001E6C59" w:rsidRPr="00154E7F">
        <w:rPr>
          <w:rFonts w:ascii="Arial" w:hAnsi="Arial" w:cs="Arial"/>
          <w:sz w:val="24"/>
          <w:szCs w:val="24"/>
        </w:rPr>
        <w:t xml:space="preserve"> </w:t>
      </w:r>
      <w:r w:rsidRPr="00154E7F">
        <w:rPr>
          <w:rFonts w:ascii="Arial" w:hAnsi="Arial" w:cs="Arial"/>
          <w:sz w:val="24"/>
          <w:szCs w:val="24"/>
        </w:rPr>
        <w:t>authority and boroughs.</w:t>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r w:rsidR="001E6C59" w:rsidRPr="00154E7F">
        <w:rPr>
          <w:rFonts w:ascii="Arial" w:hAnsi="Arial" w:cs="Arial"/>
          <w:sz w:val="24"/>
          <w:szCs w:val="24"/>
        </w:rPr>
        <w:tab/>
      </w:r>
    </w:p>
    <w:p w14:paraId="41F0E720" w14:textId="48D424DA" w:rsidR="008404AA" w:rsidRPr="00154E7F" w:rsidRDefault="008404AA" w:rsidP="00283B33">
      <w:pPr>
        <w:pStyle w:val="ListParagraph"/>
        <w:numPr>
          <w:ilvl w:val="1"/>
          <w:numId w:val="29"/>
        </w:numPr>
        <w:rPr>
          <w:rFonts w:ascii="Arial" w:hAnsi="Arial" w:cs="Arial"/>
          <w:b/>
          <w:bCs/>
          <w:sz w:val="24"/>
          <w:szCs w:val="24"/>
        </w:rPr>
      </w:pPr>
      <w:r w:rsidRPr="00154E7F">
        <w:rPr>
          <w:rFonts w:ascii="Arial" w:hAnsi="Arial" w:cs="Arial"/>
          <w:b/>
          <w:bCs/>
          <w:sz w:val="24"/>
          <w:szCs w:val="24"/>
        </w:rPr>
        <w:t xml:space="preserve">Variation in </w:t>
      </w:r>
      <w:r w:rsidR="001F0E09" w:rsidRPr="00154E7F">
        <w:rPr>
          <w:rFonts w:ascii="Arial" w:hAnsi="Arial" w:cs="Arial"/>
          <w:b/>
          <w:bCs/>
          <w:sz w:val="24"/>
          <w:szCs w:val="24"/>
        </w:rPr>
        <w:t xml:space="preserve">the </w:t>
      </w:r>
      <w:r w:rsidRPr="00154E7F">
        <w:rPr>
          <w:rFonts w:ascii="Arial" w:hAnsi="Arial" w:cs="Arial"/>
          <w:b/>
          <w:bCs/>
          <w:sz w:val="24"/>
          <w:szCs w:val="24"/>
        </w:rPr>
        <w:t>quantity of activity between themes is evident.</w:t>
      </w:r>
    </w:p>
    <w:p w14:paraId="670DDAD9" w14:textId="77777777" w:rsidR="001E6C59" w:rsidRPr="00FC63B7" w:rsidRDefault="001E6C59" w:rsidP="001E6C59">
      <w:pPr>
        <w:pStyle w:val="ListParagraph"/>
        <w:rPr>
          <w:rFonts w:ascii="Arial" w:hAnsi="Arial" w:cs="Arial"/>
          <w:sz w:val="24"/>
          <w:szCs w:val="24"/>
        </w:rPr>
      </w:pPr>
    </w:p>
    <w:p w14:paraId="56E7E3AB" w14:textId="66BB0DC5" w:rsidR="001E6C59" w:rsidRPr="00034BD7"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t xml:space="preserve">Activity tends to be strongly reported under themes related to children and young people (Give every child the best start, </w:t>
      </w:r>
      <w:r w:rsidR="001F0E09" w:rsidRPr="00154E7F">
        <w:rPr>
          <w:rFonts w:ascii="Arial" w:hAnsi="Arial" w:cs="Arial"/>
          <w:sz w:val="24"/>
          <w:szCs w:val="24"/>
        </w:rPr>
        <w:t>m</w:t>
      </w:r>
      <w:r w:rsidRPr="00154E7F">
        <w:rPr>
          <w:rFonts w:ascii="Arial" w:hAnsi="Arial" w:cs="Arial"/>
          <w:sz w:val="24"/>
          <w:szCs w:val="24"/>
        </w:rPr>
        <w:t xml:space="preserve">aximise capability and control), themes on employment and healthy standard of living and places and communities but less well on themes seven and eight from the ATF report on racism and discrimination and environmental sustainability.  The latter two are more recent </w:t>
      </w:r>
      <w:r w:rsidR="001F0E09" w:rsidRPr="00154E7F">
        <w:rPr>
          <w:rFonts w:ascii="Arial" w:hAnsi="Arial" w:cs="Arial"/>
          <w:sz w:val="24"/>
          <w:szCs w:val="24"/>
        </w:rPr>
        <w:t>additions</w:t>
      </w:r>
      <w:r w:rsidRPr="00154E7F">
        <w:rPr>
          <w:rFonts w:ascii="Arial" w:hAnsi="Arial" w:cs="Arial"/>
          <w:sz w:val="24"/>
          <w:szCs w:val="24"/>
        </w:rPr>
        <w:t xml:space="preserve"> to the Marmot themes, although they have been included since the report was launched in Cheshire and Merseyside.</w:t>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r w:rsidR="001E6C59" w:rsidRPr="00034BD7">
        <w:rPr>
          <w:rFonts w:ascii="Arial" w:hAnsi="Arial" w:cs="Arial"/>
          <w:sz w:val="24"/>
          <w:szCs w:val="24"/>
        </w:rPr>
        <w:tab/>
      </w:r>
    </w:p>
    <w:p w14:paraId="3E0D26C6" w14:textId="0CF9605D" w:rsidR="008404AA" w:rsidRPr="00154E7F" w:rsidRDefault="008404AA" w:rsidP="00283B33">
      <w:pPr>
        <w:pStyle w:val="ListParagraph"/>
        <w:numPr>
          <w:ilvl w:val="1"/>
          <w:numId w:val="29"/>
        </w:numPr>
        <w:rPr>
          <w:rFonts w:ascii="Arial" w:hAnsi="Arial" w:cs="Arial"/>
          <w:sz w:val="24"/>
          <w:szCs w:val="24"/>
        </w:rPr>
      </w:pPr>
      <w:r w:rsidRPr="00154E7F">
        <w:rPr>
          <w:rFonts w:ascii="Arial" w:hAnsi="Arial" w:cs="Arial"/>
          <w:b/>
          <w:bCs/>
          <w:sz w:val="24"/>
          <w:szCs w:val="24"/>
        </w:rPr>
        <w:t>System recommendations.</w:t>
      </w:r>
    </w:p>
    <w:p w14:paraId="1069EDEC" w14:textId="77777777" w:rsidR="001E6C59" w:rsidRPr="00FC63B7" w:rsidRDefault="001E6C59" w:rsidP="001E6C59">
      <w:pPr>
        <w:pStyle w:val="ListParagraph"/>
        <w:rPr>
          <w:rFonts w:ascii="Arial" w:hAnsi="Arial" w:cs="Arial"/>
          <w:sz w:val="24"/>
          <w:szCs w:val="24"/>
        </w:rPr>
      </w:pPr>
    </w:p>
    <w:p w14:paraId="19955BCA" w14:textId="3F5D2451" w:rsidR="008404AA" w:rsidRPr="00154E7F" w:rsidRDefault="001F0E09" w:rsidP="00283B33">
      <w:pPr>
        <w:pStyle w:val="ListParagraph"/>
        <w:numPr>
          <w:ilvl w:val="2"/>
          <w:numId w:val="29"/>
        </w:numPr>
        <w:rPr>
          <w:rFonts w:ascii="Arial" w:hAnsi="Arial" w:cs="Arial"/>
          <w:sz w:val="24"/>
          <w:szCs w:val="24"/>
        </w:rPr>
      </w:pPr>
      <w:r w:rsidRPr="00154E7F">
        <w:rPr>
          <w:rFonts w:ascii="Arial" w:hAnsi="Arial" w:cs="Arial"/>
          <w:sz w:val="24"/>
          <w:szCs w:val="24"/>
        </w:rPr>
        <w:t>T</w:t>
      </w:r>
      <w:r w:rsidR="008404AA" w:rsidRPr="00154E7F">
        <w:rPr>
          <w:rFonts w:ascii="Arial" w:hAnsi="Arial" w:cs="Arial"/>
          <w:sz w:val="24"/>
          <w:szCs w:val="24"/>
        </w:rPr>
        <w:t xml:space="preserve">here are seven system recommendations in the ATF report and a wide range of activity at different levels reported in the stocktake.  The first recommendation, “Increase and make equitable funding for social determinants of health and </w:t>
      </w:r>
      <w:r w:rsidRPr="00154E7F">
        <w:rPr>
          <w:rFonts w:ascii="Arial" w:hAnsi="Arial" w:cs="Arial"/>
          <w:sz w:val="24"/>
          <w:szCs w:val="24"/>
        </w:rPr>
        <w:t>prevention”</w:t>
      </w:r>
      <w:r w:rsidR="008404AA" w:rsidRPr="00154E7F">
        <w:rPr>
          <w:rFonts w:ascii="Arial" w:hAnsi="Arial" w:cs="Arial"/>
          <w:sz w:val="24"/>
          <w:szCs w:val="24"/>
        </w:rPr>
        <w:t xml:space="preserve">, has information recorded at ICS, combined authority and Cheshire and Warrington level but little at </w:t>
      </w:r>
      <w:r w:rsidR="00AE2535" w:rsidRPr="00154E7F">
        <w:rPr>
          <w:rFonts w:ascii="Arial" w:hAnsi="Arial" w:cs="Arial"/>
          <w:sz w:val="24"/>
          <w:szCs w:val="24"/>
        </w:rPr>
        <w:t xml:space="preserve">the </w:t>
      </w:r>
      <w:r w:rsidR="008404AA" w:rsidRPr="00154E7F">
        <w:rPr>
          <w:rFonts w:ascii="Arial" w:hAnsi="Arial" w:cs="Arial"/>
          <w:sz w:val="24"/>
          <w:szCs w:val="24"/>
        </w:rPr>
        <w:t>borough</w:t>
      </w:r>
      <w:r w:rsidR="001E6C59" w:rsidRPr="00154E7F">
        <w:rPr>
          <w:rFonts w:ascii="Arial" w:hAnsi="Arial" w:cs="Arial"/>
          <w:sz w:val="24"/>
          <w:szCs w:val="24"/>
        </w:rPr>
        <w:t xml:space="preserve"> </w:t>
      </w:r>
      <w:r w:rsidR="008404AA" w:rsidRPr="00154E7F">
        <w:rPr>
          <w:rFonts w:ascii="Arial" w:hAnsi="Arial" w:cs="Arial"/>
          <w:sz w:val="24"/>
          <w:szCs w:val="24"/>
        </w:rPr>
        <w:t>level.  This is not surprising given the financial challenges facing local authorities.</w:t>
      </w:r>
    </w:p>
    <w:p w14:paraId="4DF0B6EC" w14:textId="77777777" w:rsidR="001E6C59" w:rsidRPr="00FC63B7" w:rsidRDefault="001E6C59" w:rsidP="001E6C59">
      <w:pPr>
        <w:pStyle w:val="ListParagraph"/>
        <w:rPr>
          <w:rFonts w:ascii="Arial" w:hAnsi="Arial" w:cs="Arial"/>
          <w:sz w:val="24"/>
          <w:szCs w:val="24"/>
        </w:rPr>
      </w:pPr>
    </w:p>
    <w:p w14:paraId="1F041A20" w14:textId="51E6BF2A" w:rsidR="00722B13" w:rsidRPr="00154E7F" w:rsidRDefault="008404AA" w:rsidP="00283B33">
      <w:pPr>
        <w:pStyle w:val="ListParagraph"/>
        <w:numPr>
          <w:ilvl w:val="2"/>
          <w:numId w:val="29"/>
        </w:numPr>
        <w:rPr>
          <w:rFonts w:ascii="Arial" w:hAnsi="Arial" w:cs="Arial"/>
          <w:sz w:val="24"/>
          <w:szCs w:val="24"/>
        </w:rPr>
      </w:pPr>
      <w:r w:rsidRPr="00154E7F">
        <w:rPr>
          <w:rFonts w:ascii="Arial" w:hAnsi="Arial" w:cs="Arial"/>
          <w:sz w:val="24"/>
          <w:szCs w:val="24"/>
        </w:rPr>
        <w:lastRenderedPageBreak/>
        <w:t xml:space="preserve">Most boroughs and system levels have action recorded against partnership and leadership development, </w:t>
      </w:r>
      <w:r w:rsidR="001F0E09" w:rsidRPr="00154E7F">
        <w:rPr>
          <w:rFonts w:ascii="Arial" w:hAnsi="Arial" w:cs="Arial"/>
          <w:sz w:val="24"/>
          <w:szCs w:val="24"/>
        </w:rPr>
        <w:t>co-creating</w:t>
      </w:r>
      <w:r w:rsidRPr="00154E7F">
        <w:rPr>
          <w:rFonts w:ascii="Arial" w:hAnsi="Arial" w:cs="Arial"/>
          <w:sz w:val="24"/>
          <w:szCs w:val="24"/>
        </w:rPr>
        <w:t xml:space="preserve"> interventions and social value. Some places have been successful in engaging the business and economy sector (recommendation number five).  The responses indicate a wide variation in activity but also that significant activity is in place.</w:t>
      </w:r>
    </w:p>
    <w:p w14:paraId="5C815A44" w14:textId="77777777" w:rsidR="00C202D5" w:rsidRPr="00FC63B7" w:rsidRDefault="00C202D5" w:rsidP="00C202D5">
      <w:pPr>
        <w:pStyle w:val="ListParagraph"/>
        <w:rPr>
          <w:rFonts w:ascii="Arial" w:hAnsi="Arial" w:cs="Arial"/>
          <w:sz w:val="24"/>
          <w:szCs w:val="24"/>
        </w:rPr>
      </w:pPr>
    </w:p>
    <w:p w14:paraId="5E57771C" w14:textId="77777777" w:rsidR="00C202D5" w:rsidRPr="00FC63B7" w:rsidRDefault="00C202D5" w:rsidP="00C202D5">
      <w:pPr>
        <w:pStyle w:val="ListParagraph"/>
        <w:rPr>
          <w:rFonts w:ascii="Arial" w:hAnsi="Arial" w:cs="Arial"/>
          <w:sz w:val="24"/>
          <w:szCs w:val="24"/>
        </w:rPr>
      </w:pPr>
    </w:p>
    <w:p w14:paraId="264C9FD6" w14:textId="5EABE41E" w:rsidR="001E3278" w:rsidRPr="003C293A" w:rsidRDefault="001E3278" w:rsidP="00154E7F">
      <w:pPr>
        <w:jc w:val="center"/>
        <w:rPr>
          <w:rFonts w:ascii="Arial" w:hAnsi="Arial" w:cs="Arial"/>
          <w:b/>
          <w:bCs/>
          <w:color w:val="0070C0"/>
          <w:sz w:val="24"/>
          <w:szCs w:val="24"/>
        </w:rPr>
      </w:pPr>
      <w:r w:rsidRPr="003C293A">
        <w:rPr>
          <w:rFonts w:ascii="Arial" w:hAnsi="Arial" w:cs="Arial"/>
          <w:b/>
          <w:bCs/>
          <w:color w:val="0070C0"/>
          <w:sz w:val="24"/>
          <w:szCs w:val="24"/>
        </w:rPr>
        <w:t>A</w:t>
      </w:r>
      <w:r w:rsidR="000E6EA4" w:rsidRPr="003C293A">
        <w:rPr>
          <w:rFonts w:ascii="Arial" w:hAnsi="Arial" w:cs="Arial"/>
          <w:b/>
          <w:bCs/>
          <w:color w:val="0070C0"/>
          <w:sz w:val="24"/>
          <w:szCs w:val="24"/>
        </w:rPr>
        <w:t xml:space="preserve">ll </w:t>
      </w:r>
      <w:r w:rsidRPr="003C293A">
        <w:rPr>
          <w:rFonts w:ascii="Arial" w:hAnsi="Arial" w:cs="Arial"/>
          <w:b/>
          <w:bCs/>
          <w:color w:val="0070C0"/>
          <w:sz w:val="24"/>
          <w:szCs w:val="24"/>
        </w:rPr>
        <w:t>T</w:t>
      </w:r>
      <w:r w:rsidR="000E6EA4" w:rsidRPr="003C293A">
        <w:rPr>
          <w:rFonts w:ascii="Arial" w:hAnsi="Arial" w:cs="Arial"/>
          <w:b/>
          <w:bCs/>
          <w:color w:val="0070C0"/>
          <w:sz w:val="24"/>
          <w:szCs w:val="24"/>
        </w:rPr>
        <w:t xml:space="preserve">ogether </w:t>
      </w:r>
      <w:r w:rsidRPr="003C293A">
        <w:rPr>
          <w:rFonts w:ascii="Arial" w:hAnsi="Arial" w:cs="Arial"/>
          <w:b/>
          <w:bCs/>
          <w:color w:val="0070C0"/>
          <w:sz w:val="24"/>
          <w:szCs w:val="24"/>
        </w:rPr>
        <w:t>F</w:t>
      </w:r>
      <w:r w:rsidR="000E6EA4" w:rsidRPr="003C293A">
        <w:rPr>
          <w:rFonts w:ascii="Arial" w:hAnsi="Arial" w:cs="Arial"/>
          <w:b/>
          <w:bCs/>
          <w:color w:val="0070C0"/>
          <w:sz w:val="24"/>
          <w:szCs w:val="24"/>
        </w:rPr>
        <w:t>airer</w:t>
      </w:r>
      <w:r w:rsidRPr="003C293A">
        <w:rPr>
          <w:rFonts w:ascii="Arial" w:hAnsi="Arial" w:cs="Arial"/>
          <w:b/>
          <w:bCs/>
          <w:color w:val="0070C0"/>
          <w:sz w:val="24"/>
          <w:szCs w:val="24"/>
        </w:rPr>
        <w:t xml:space="preserve"> Beacon Indicators Review December 2023</w:t>
      </w:r>
    </w:p>
    <w:p w14:paraId="5B6EB289" w14:textId="77777777" w:rsidR="0055253C" w:rsidRPr="00FC63B7" w:rsidRDefault="0055253C" w:rsidP="0055253C">
      <w:pPr>
        <w:pStyle w:val="ListParagraph"/>
        <w:ind w:left="360"/>
        <w:rPr>
          <w:rFonts w:ascii="Arial" w:hAnsi="Arial" w:cs="Arial"/>
          <w:b/>
          <w:bCs/>
          <w:color w:val="0070C0"/>
          <w:sz w:val="24"/>
          <w:szCs w:val="24"/>
        </w:rPr>
      </w:pPr>
    </w:p>
    <w:p w14:paraId="04B4E2FA" w14:textId="2C332B88" w:rsidR="00BB5CE3" w:rsidRPr="00154E7F" w:rsidRDefault="00BB5CE3" w:rsidP="00283B33">
      <w:pPr>
        <w:pStyle w:val="ListParagraph"/>
        <w:numPr>
          <w:ilvl w:val="0"/>
          <w:numId w:val="23"/>
        </w:numPr>
        <w:ind w:left="284"/>
        <w:rPr>
          <w:rFonts w:ascii="Arial" w:hAnsi="Arial" w:cs="Arial"/>
          <w:b/>
          <w:bCs/>
          <w:color w:val="0070C0"/>
          <w:sz w:val="24"/>
          <w:szCs w:val="24"/>
        </w:rPr>
      </w:pPr>
      <w:r w:rsidRPr="00154E7F">
        <w:rPr>
          <w:rFonts w:ascii="Arial" w:hAnsi="Arial" w:cs="Arial"/>
          <w:b/>
          <w:bCs/>
          <w:color w:val="0070C0"/>
          <w:sz w:val="24"/>
          <w:szCs w:val="24"/>
        </w:rPr>
        <w:t>Introduction</w:t>
      </w:r>
    </w:p>
    <w:p w14:paraId="79B77CEB" w14:textId="77777777" w:rsidR="0055253C" w:rsidRPr="00FC63B7" w:rsidRDefault="0055253C" w:rsidP="0055253C">
      <w:pPr>
        <w:pStyle w:val="ListParagraph"/>
        <w:ind w:left="360"/>
        <w:rPr>
          <w:rFonts w:ascii="Arial" w:hAnsi="Arial" w:cs="Arial"/>
          <w:b/>
          <w:bCs/>
          <w:color w:val="0070C0"/>
          <w:sz w:val="24"/>
          <w:szCs w:val="24"/>
        </w:rPr>
      </w:pPr>
    </w:p>
    <w:p w14:paraId="31BF796D" w14:textId="152692B6" w:rsidR="001E3278" w:rsidRPr="00283B33" w:rsidRDefault="001E3278" w:rsidP="00283B33">
      <w:pPr>
        <w:pStyle w:val="ListParagraph"/>
        <w:numPr>
          <w:ilvl w:val="1"/>
          <w:numId w:val="27"/>
        </w:numPr>
        <w:rPr>
          <w:rFonts w:ascii="Arial" w:hAnsi="Arial" w:cs="Arial"/>
          <w:sz w:val="24"/>
          <w:szCs w:val="24"/>
        </w:rPr>
      </w:pPr>
      <w:r w:rsidRPr="00283B33">
        <w:rPr>
          <w:rFonts w:ascii="Arial" w:hAnsi="Arial" w:cs="Arial"/>
          <w:sz w:val="24"/>
          <w:szCs w:val="24"/>
        </w:rPr>
        <w:t xml:space="preserve">The </w:t>
      </w:r>
      <w:r w:rsidR="00585930" w:rsidRPr="00283B33">
        <w:rPr>
          <w:rFonts w:ascii="Arial" w:hAnsi="Arial" w:cs="Arial"/>
          <w:sz w:val="24"/>
          <w:szCs w:val="24"/>
        </w:rPr>
        <w:t xml:space="preserve">22 </w:t>
      </w:r>
      <w:r w:rsidRPr="00283B33">
        <w:rPr>
          <w:rFonts w:ascii="Arial" w:hAnsi="Arial" w:cs="Arial"/>
          <w:sz w:val="24"/>
          <w:szCs w:val="24"/>
        </w:rPr>
        <w:t>beacon indicators relate to the eight Marmot themes and are the outcome measures that will ultimately show whether the action and investment in activity on the social determinants of health has made a difference in Cheshire and Merseyside.  Some points are worth making to set the context in which to view progress in the beacon indicators</w:t>
      </w:r>
      <w:r w:rsidR="005274F1" w:rsidRPr="00283B33">
        <w:rPr>
          <w:rFonts w:ascii="Arial" w:hAnsi="Arial" w:cs="Arial"/>
          <w:sz w:val="24"/>
          <w:szCs w:val="24"/>
        </w:rPr>
        <w:t>:</w:t>
      </w:r>
    </w:p>
    <w:p w14:paraId="1FD7113F" w14:textId="77777777" w:rsidR="00C202D5" w:rsidRPr="003C293A" w:rsidRDefault="00C202D5" w:rsidP="00C202D5">
      <w:pPr>
        <w:pStyle w:val="ListParagraph"/>
        <w:rPr>
          <w:rFonts w:ascii="Arial" w:hAnsi="Arial" w:cs="Arial"/>
          <w:sz w:val="24"/>
          <w:szCs w:val="24"/>
        </w:rPr>
      </w:pPr>
    </w:p>
    <w:p w14:paraId="19A218E6" w14:textId="77777777" w:rsidR="001E3278" w:rsidRPr="003C293A" w:rsidRDefault="001E3278" w:rsidP="001C2CF1">
      <w:pPr>
        <w:pStyle w:val="ListParagraph"/>
        <w:numPr>
          <w:ilvl w:val="0"/>
          <w:numId w:val="4"/>
        </w:numPr>
        <w:spacing w:after="160" w:line="259" w:lineRule="auto"/>
        <w:rPr>
          <w:rFonts w:ascii="Arial" w:hAnsi="Arial" w:cs="Arial"/>
          <w:sz w:val="24"/>
          <w:szCs w:val="24"/>
        </w:rPr>
      </w:pPr>
      <w:r w:rsidRPr="003C293A">
        <w:rPr>
          <w:rFonts w:ascii="Arial" w:hAnsi="Arial" w:cs="Arial"/>
          <w:sz w:val="24"/>
          <w:szCs w:val="24"/>
        </w:rPr>
        <w:t>The indicators are chosen to measure progress in the social determinants of health and therefore the majority are not measures of activity in health services.</w:t>
      </w:r>
    </w:p>
    <w:p w14:paraId="7AA20246" w14:textId="1E44E3AB" w:rsidR="001E3278" w:rsidRPr="003C293A" w:rsidRDefault="001E3278" w:rsidP="001C2CF1">
      <w:pPr>
        <w:pStyle w:val="ListParagraph"/>
        <w:numPr>
          <w:ilvl w:val="0"/>
          <w:numId w:val="4"/>
        </w:numPr>
        <w:spacing w:after="160" w:line="259" w:lineRule="auto"/>
        <w:rPr>
          <w:rFonts w:ascii="Arial" w:hAnsi="Arial" w:cs="Arial"/>
          <w:sz w:val="24"/>
          <w:szCs w:val="24"/>
        </w:rPr>
      </w:pPr>
      <w:r w:rsidRPr="003C293A">
        <w:rPr>
          <w:rFonts w:ascii="Arial" w:hAnsi="Arial" w:cs="Arial"/>
          <w:sz w:val="24"/>
          <w:szCs w:val="24"/>
        </w:rPr>
        <w:t xml:space="preserve">Some, but not all, will change slowly no matter what the level of success in programme implementation.  This is in part due to the national process of annual updating and </w:t>
      </w:r>
      <w:r w:rsidR="00AE2535" w:rsidRPr="003C293A">
        <w:rPr>
          <w:rFonts w:ascii="Arial" w:hAnsi="Arial" w:cs="Arial"/>
          <w:sz w:val="24"/>
          <w:szCs w:val="24"/>
        </w:rPr>
        <w:t>three-year</w:t>
      </w:r>
      <w:r w:rsidRPr="003C293A">
        <w:rPr>
          <w:rFonts w:ascii="Arial" w:hAnsi="Arial" w:cs="Arial"/>
          <w:sz w:val="24"/>
          <w:szCs w:val="24"/>
        </w:rPr>
        <w:t xml:space="preserve"> aggregation of data and in part because of the longer time for activity to have an impact on population health measures.  This is the case for life expectancy and healthy life expectancy indicators.</w:t>
      </w:r>
    </w:p>
    <w:p w14:paraId="343E25A6" w14:textId="1C897BDF" w:rsidR="001E3278" w:rsidRPr="003C293A" w:rsidRDefault="001E3278" w:rsidP="001C2CF1">
      <w:pPr>
        <w:pStyle w:val="ListParagraph"/>
        <w:numPr>
          <w:ilvl w:val="0"/>
          <w:numId w:val="4"/>
        </w:numPr>
        <w:spacing w:after="160" w:line="259" w:lineRule="auto"/>
        <w:rPr>
          <w:rFonts w:ascii="Arial" w:hAnsi="Arial" w:cs="Arial"/>
          <w:sz w:val="24"/>
          <w:szCs w:val="24"/>
        </w:rPr>
      </w:pPr>
      <w:r w:rsidRPr="003C293A">
        <w:rPr>
          <w:rFonts w:ascii="Arial" w:hAnsi="Arial" w:cs="Arial"/>
          <w:sz w:val="24"/>
          <w:szCs w:val="24"/>
        </w:rPr>
        <w:t xml:space="preserve">Many, if not all of the indicators, are affected by the level of deprivation in the population and therefore vary by deprivation across Cheshire and Merseyside. </w:t>
      </w:r>
      <w:r w:rsidR="00AB4A90" w:rsidRPr="003C293A">
        <w:rPr>
          <w:rFonts w:ascii="Arial" w:hAnsi="Arial" w:cs="Arial"/>
          <w:sz w:val="24"/>
          <w:szCs w:val="24"/>
        </w:rPr>
        <w:t>T</w:t>
      </w:r>
      <w:r w:rsidRPr="003C293A">
        <w:rPr>
          <w:rFonts w:ascii="Arial" w:hAnsi="Arial" w:cs="Arial"/>
          <w:sz w:val="24"/>
          <w:szCs w:val="24"/>
        </w:rPr>
        <w:t>he higher the population deprivation level the worse the indicator is a good rule of thumb when looking at social determinants of health.</w:t>
      </w:r>
    </w:p>
    <w:p w14:paraId="4F3732A3" w14:textId="53DECA5F" w:rsidR="001E3278" w:rsidRPr="003C293A" w:rsidRDefault="001E3278" w:rsidP="001C2CF1">
      <w:pPr>
        <w:pStyle w:val="ListParagraph"/>
        <w:numPr>
          <w:ilvl w:val="0"/>
          <w:numId w:val="4"/>
        </w:numPr>
        <w:spacing w:after="160" w:line="259" w:lineRule="auto"/>
        <w:rPr>
          <w:rFonts w:ascii="Arial" w:hAnsi="Arial" w:cs="Arial"/>
          <w:sz w:val="24"/>
          <w:szCs w:val="24"/>
        </w:rPr>
      </w:pPr>
      <w:r w:rsidRPr="003C293A">
        <w:rPr>
          <w:rFonts w:ascii="Arial" w:hAnsi="Arial" w:cs="Arial"/>
          <w:sz w:val="24"/>
          <w:szCs w:val="24"/>
        </w:rPr>
        <w:t>In attempting to improve the social determinants of health and the beacon indicators, the task is to counter the impact of deprivation on health that has been in place for decades and, before the pandemic, could be seen to have had an impact in recent years to slow what had been year-on-year in improvements in life expectancy.</w:t>
      </w:r>
    </w:p>
    <w:p w14:paraId="139E6F2F" w14:textId="2604C7FB" w:rsidR="001E3278" w:rsidRPr="003C293A" w:rsidRDefault="001E3278" w:rsidP="001C2CF1">
      <w:pPr>
        <w:pStyle w:val="ListParagraph"/>
        <w:numPr>
          <w:ilvl w:val="0"/>
          <w:numId w:val="4"/>
        </w:numPr>
        <w:spacing w:after="160" w:line="259" w:lineRule="auto"/>
        <w:rPr>
          <w:rFonts w:ascii="Arial" w:hAnsi="Arial" w:cs="Arial"/>
          <w:sz w:val="24"/>
          <w:szCs w:val="24"/>
        </w:rPr>
      </w:pPr>
      <w:r w:rsidRPr="003C293A">
        <w:rPr>
          <w:rFonts w:ascii="Arial" w:hAnsi="Arial" w:cs="Arial"/>
          <w:sz w:val="24"/>
          <w:szCs w:val="24"/>
        </w:rPr>
        <w:t>The Covid</w:t>
      </w:r>
      <w:r w:rsidR="00AE2535" w:rsidRPr="003C293A">
        <w:rPr>
          <w:rFonts w:ascii="Arial" w:hAnsi="Arial" w:cs="Arial"/>
          <w:sz w:val="24"/>
          <w:szCs w:val="24"/>
        </w:rPr>
        <w:t>-19</w:t>
      </w:r>
      <w:r w:rsidRPr="003C293A">
        <w:rPr>
          <w:rFonts w:ascii="Arial" w:hAnsi="Arial" w:cs="Arial"/>
          <w:sz w:val="24"/>
          <w:szCs w:val="24"/>
        </w:rPr>
        <w:t xml:space="preserve"> pandemic, and action in response, had the effect of worsening inequalities in health across the country and this effect is apparent in the beacon indicators for</w:t>
      </w:r>
      <w:r w:rsidR="0055253C" w:rsidRPr="003C293A">
        <w:rPr>
          <w:rFonts w:ascii="Arial" w:hAnsi="Arial" w:cs="Arial"/>
          <w:sz w:val="24"/>
          <w:szCs w:val="24"/>
        </w:rPr>
        <w:t xml:space="preserve"> </w:t>
      </w:r>
      <w:r w:rsidRPr="003C293A">
        <w:rPr>
          <w:rFonts w:ascii="Arial" w:hAnsi="Arial" w:cs="Arial"/>
          <w:sz w:val="24"/>
          <w:szCs w:val="24"/>
        </w:rPr>
        <w:t xml:space="preserve">Cheshire and Merseyside.  </w:t>
      </w:r>
    </w:p>
    <w:p w14:paraId="1B9CBAD8" w14:textId="77777777" w:rsidR="0055253C" w:rsidRPr="003C293A" w:rsidRDefault="0055253C" w:rsidP="0055253C">
      <w:pPr>
        <w:pStyle w:val="ListParagraph"/>
        <w:spacing w:after="160" w:line="259" w:lineRule="auto"/>
        <w:ind w:left="1080"/>
        <w:rPr>
          <w:rFonts w:ascii="Arial" w:hAnsi="Arial" w:cs="Arial"/>
          <w:sz w:val="24"/>
          <w:szCs w:val="24"/>
        </w:rPr>
      </w:pPr>
    </w:p>
    <w:p w14:paraId="401C1AFE" w14:textId="07BAB32E" w:rsidR="001E3278" w:rsidRPr="00283B33" w:rsidRDefault="001E3278" w:rsidP="00283B33">
      <w:pPr>
        <w:pStyle w:val="ListParagraph"/>
        <w:numPr>
          <w:ilvl w:val="1"/>
          <w:numId w:val="27"/>
        </w:numPr>
        <w:rPr>
          <w:rFonts w:ascii="Arial" w:hAnsi="Arial" w:cs="Arial"/>
          <w:sz w:val="24"/>
          <w:szCs w:val="24"/>
        </w:rPr>
      </w:pPr>
      <w:r w:rsidRPr="00283B33">
        <w:rPr>
          <w:rFonts w:ascii="Arial" w:hAnsi="Arial" w:cs="Arial"/>
          <w:sz w:val="24"/>
          <w:szCs w:val="24"/>
        </w:rPr>
        <w:t>Of the 22 indicators chosen</w:t>
      </w:r>
      <w:r w:rsidR="00AB4A90" w:rsidRPr="00283B33">
        <w:rPr>
          <w:rFonts w:ascii="Arial" w:hAnsi="Arial" w:cs="Arial"/>
          <w:sz w:val="24"/>
          <w:szCs w:val="24"/>
        </w:rPr>
        <w:t>,</w:t>
      </w:r>
      <w:r w:rsidRPr="00283B33">
        <w:rPr>
          <w:rFonts w:ascii="Arial" w:hAnsi="Arial" w:cs="Arial"/>
          <w:sz w:val="24"/>
          <w:szCs w:val="24"/>
        </w:rPr>
        <w:t xml:space="preserve"> all but four of the indicators are currently live i.e. data exists at the appropriate level and is being updated </w:t>
      </w:r>
      <w:r w:rsidR="0055253C" w:rsidRPr="00283B33">
        <w:rPr>
          <w:rFonts w:ascii="Arial" w:hAnsi="Arial" w:cs="Arial"/>
          <w:sz w:val="24"/>
          <w:szCs w:val="24"/>
        </w:rPr>
        <w:t>on</w:t>
      </w:r>
      <w:r w:rsidRPr="00283B33">
        <w:rPr>
          <w:rFonts w:ascii="Arial" w:hAnsi="Arial" w:cs="Arial"/>
          <w:sz w:val="24"/>
          <w:szCs w:val="24"/>
        </w:rPr>
        <w:t xml:space="preserve"> the dashboard.  </w:t>
      </w:r>
      <w:r w:rsidRPr="00283B33">
        <w:rPr>
          <w:rFonts w:ascii="Arial" w:hAnsi="Arial" w:cs="Arial"/>
          <w:sz w:val="24"/>
          <w:szCs w:val="24"/>
        </w:rPr>
        <w:lastRenderedPageBreak/>
        <w:t>Three of the indicators still</w:t>
      </w:r>
      <w:r w:rsidR="0055253C" w:rsidRPr="00283B33">
        <w:rPr>
          <w:rFonts w:ascii="Arial" w:hAnsi="Arial" w:cs="Arial"/>
          <w:sz w:val="24"/>
          <w:szCs w:val="24"/>
        </w:rPr>
        <w:t xml:space="preserve"> </w:t>
      </w:r>
      <w:r w:rsidRPr="00283B33">
        <w:rPr>
          <w:rFonts w:ascii="Arial" w:hAnsi="Arial" w:cs="Arial"/>
          <w:sz w:val="24"/>
          <w:szCs w:val="24"/>
        </w:rPr>
        <w:t xml:space="preserve">not live relate to the Anchor </w:t>
      </w:r>
      <w:r w:rsidR="0055253C" w:rsidRPr="00283B33">
        <w:rPr>
          <w:rFonts w:ascii="Arial" w:hAnsi="Arial" w:cs="Arial"/>
          <w:sz w:val="24"/>
          <w:szCs w:val="24"/>
        </w:rPr>
        <w:t>Institutions</w:t>
      </w:r>
      <w:r w:rsidRPr="00283B33">
        <w:rPr>
          <w:rFonts w:ascii="Arial" w:hAnsi="Arial" w:cs="Arial"/>
          <w:sz w:val="24"/>
          <w:szCs w:val="24"/>
        </w:rPr>
        <w:t xml:space="preserve"> work and their viability is yet to be determined. </w:t>
      </w:r>
    </w:p>
    <w:p w14:paraId="3FFE67BA" w14:textId="77777777" w:rsidR="0055253C" w:rsidRPr="003C293A" w:rsidRDefault="0055253C" w:rsidP="0055253C">
      <w:pPr>
        <w:pStyle w:val="ListParagraph"/>
        <w:rPr>
          <w:rFonts w:ascii="Arial" w:hAnsi="Arial" w:cs="Arial"/>
          <w:sz w:val="24"/>
          <w:szCs w:val="24"/>
        </w:rPr>
      </w:pPr>
    </w:p>
    <w:p w14:paraId="11444F9A" w14:textId="7A283CC3" w:rsidR="001E3278" w:rsidRPr="003C293A" w:rsidRDefault="001E3278" w:rsidP="00283B33">
      <w:pPr>
        <w:pStyle w:val="ListParagraph"/>
        <w:numPr>
          <w:ilvl w:val="1"/>
          <w:numId w:val="27"/>
        </w:numPr>
        <w:rPr>
          <w:rFonts w:ascii="Arial" w:hAnsi="Arial" w:cs="Arial"/>
          <w:sz w:val="24"/>
          <w:szCs w:val="24"/>
        </w:rPr>
      </w:pPr>
      <w:r w:rsidRPr="003C293A">
        <w:rPr>
          <w:rFonts w:ascii="Arial" w:hAnsi="Arial" w:cs="Arial"/>
          <w:sz w:val="24"/>
          <w:szCs w:val="24"/>
        </w:rPr>
        <w:t>Anchor Institution indicators:</w:t>
      </w:r>
    </w:p>
    <w:p w14:paraId="04AE8BCF" w14:textId="2D5293B1" w:rsidR="001E3278" w:rsidRPr="003C293A" w:rsidRDefault="001E3278" w:rsidP="001C2CF1">
      <w:pPr>
        <w:pStyle w:val="ListParagraph"/>
        <w:numPr>
          <w:ilvl w:val="0"/>
          <w:numId w:val="5"/>
        </w:numPr>
        <w:spacing w:after="160" w:line="256" w:lineRule="auto"/>
        <w:rPr>
          <w:rFonts w:ascii="Arial" w:hAnsi="Arial" w:cs="Arial"/>
          <w:sz w:val="24"/>
          <w:szCs w:val="24"/>
        </w:rPr>
      </w:pPr>
      <w:r w:rsidRPr="003C293A">
        <w:rPr>
          <w:rFonts w:ascii="Arial" w:eastAsia="Times New Roman" w:hAnsi="Arial" w:cs="Arial"/>
          <w:sz w:val="24"/>
          <w:szCs w:val="24"/>
          <w:lang w:eastAsia="en-GB"/>
        </w:rPr>
        <w:t xml:space="preserve">Percentage </w:t>
      </w:r>
      <w:r w:rsidR="0055253C" w:rsidRPr="003C293A">
        <w:rPr>
          <w:rFonts w:ascii="Arial" w:eastAsia="Times New Roman" w:hAnsi="Arial" w:cs="Arial"/>
          <w:sz w:val="24"/>
          <w:szCs w:val="24"/>
          <w:lang w:eastAsia="en-GB"/>
        </w:rPr>
        <w:t xml:space="preserve">of </w:t>
      </w:r>
      <w:r w:rsidRPr="003C293A">
        <w:rPr>
          <w:rFonts w:ascii="Arial" w:eastAsia="Times New Roman" w:hAnsi="Arial" w:cs="Arial"/>
          <w:sz w:val="24"/>
          <w:szCs w:val="24"/>
          <w:lang w:eastAsia="en-GB"/>
        </w:rPr>
        <w:t>employees who are local (FTE) employed on contract for one year or the whole duration of the contract, whichever is shorter (indicator 12)</w:t>
      </w:r>
    </w:p>
    <w:p w14:paraId="342A3A99" w14:textId="2078BE81" w:rsidR="0055253C" w:rsidRPr="003C293A" w:rsidRDefault="001E3278" w:rsidP="001C2CF1">
      <w:pPr>
        <w:pStyle w:val="ListParagraph"/>
        <w:numPr>
          <w:ilvl w:val="0"/>
          <w:numId w:val="5"/>
        </w:numPr>
        <w:spacing w:after="160" w:line="256" w:lineRule="auto"/>
        <w:rPr>
          <w:rFonts w:ascii="Arial" w:hAnsi="Arial" w:cs="Arial"/>
          <w:sz w:val="24"/>
          <w:szCs w:val="24"/>
        </w:rPr>
      </w:pPr>
      <w:r w:rsidRPr="003C293A">
        <w:rPr>
          <w:rFonts w:ascii="Arial" w:eastAsia="Times New Roman" w:hAnsi="Arial" w:cs="Arial"/>
          <w:sz w:val="24"/>
          <w:szCs w:val="24"/>
          <w:lang w:eastAsia="en-GB"/>
        </w:rPr>
        <w:t xml:space="preserve">Percentage </w:t>
      </w:r>
      <w:r w:rsidR="00AE2535" w:rsidRPr="003C293A">
        <w:rPr>
          <w:rFonts w:ascii="Arial" w:eastAsia="Times New Roman" w:hAnsi="Arial" w:cs="Arial"/>
          <w:sz w:val="24"/>
          <w:szCs w:val="24"/>
          <w:lang w:eastAsia="en-GB"/>
        </w:rPr>
        <w:t xml:space="preserve">of </w:t>
      </w:r>
      <w:r w:rsidRPr="003C293A">
        <w:rPr>
          <w:rFonts w:ascii="Arial" w:eastAsia="Times New Roman" w:hAnsi="Arial" w:cs="Arial"/>
          <w:sz w:val="24"/>
          <w:szCs w:val="24"/>
          <w:lang w:eastAsia="en-GB"/>
        </w:rPr>
        <w:t xml:space="preserve">employees who are from Black, Asian and Minority Ethnic </w:t>
      </w:r>
      <w:r w:rsidR="0055253C" w:rsidRPr="003C293A">
        <w:rPr>
          <w:rFonts w:ascii="Arial" w:eastAsia="Times New Roman" w:hAnsi="Arial" w:cs="Arial"/>
          <w:sz w:val="24"/>
          <w:szCs w:val="24"/>
          <w:lang w:eastAsia="en-GB"/>
        </w:rPr>
        <w:t>backgrounds</w:t>
      </w:r>
      <w:r w:rsidRPr="003C293A">
        <w:rPr>
          <w:rFonts w:ascii="Arial" w:eastAsia="Times New Roman" w:hAnsi="Arial" w:cs="Arial"/>
          <w:sz w:val="24"/>
          <w:szCs w:val="24"/>
          <w:lang w:eastAsia="en-GB"/>
        </w:rPr>
        <w:t xml:space="preserve"> and pay band/level (indicator 20)</w:t>
      </w:r>
    </w:p>
    <w:p w14:paraId="35985E4E" w14:textId="00B18465" w:rsidR="001E3278" w:rsidRPr="003C293A" w:rsidRDefault="001E3278" w:rsidP="001C2CF1">
      <w:pPr>
        <w:pStyle w:val="ListParagraph"/>
        <w:numPr>
          <w:ilvl w:val="0"/>
          <w:numId w:val="5"/>
        </w:numPr>
        <w:spacing w:after="160" w:line="256" w:lineRule="auto"/>
        <w:rPr>
          <w:rFonts w:ascii="Arial" w:hAnsi="Arial" w:cs="Arial"/>
          <w:sz w:val="24"/>
          <w:szCs w:val="24"/>
        </w:rPr>
      </w:pPr>
      <w:r w:rsidRPr="003C293A">
        <w:rPr>
          <w:rFonts w:ascii="Arial" w:eastAsia="Times New Roman" w:hAnsi="Arial" w:cs="Arial"/>
          <w:sz w:val="24"/>
          <w:szCs w:val="24"/>
          <w:lang w:eastAsia="en-GB"/>
        </w:rPr>
        <w:t xml:space="preserve">Percentage (£) spent in </w:t>
      </w:r>
      <w:r w:rsidR="0055253C" w:rsidRPr="003C293A">
        <w:rPr>
          <w:rFonts w:ascii="Arial" w:eastAsia="Times New Roman" w:hAnsi="Arial" w:cs="Arial"/>
          <w:sz w:val="24"/>
          <w:szCs w:val="24"/>
          <w:lang w:eastAsia="en-GB"/>
        </w:rPr>
        <w:t xml:space="preserve">the </w:t>
      </w:r>
      <w:r w:rsidRPr="003C293A">
        <w:rPr>
          <w:rFonts w:ascii="Arial" w:eastAsia="Times New Roman" w:hAnsi="Arial" w:cs="Arial"/>
          <w:sz w:val="24"/>
          <w:szCs w:val="24"/>
          <w:lang w:eastAsia="en-GB"/>
        </w:rPr>
        <w:t>local supply chain through the contract (indicator 21)</w:t>
      </w:r>
    </w:p>
    <w:p w14:paraId="2ACE81E1" w14:textId="77777777" w:rsidR="0055253C" w:rsidRPr="003C293A" w:rsidRDefault="0055253C" w:rsidP="0055253C">
      <w:pPr>
        <w:pStyle w:val="ListParagraph"/>
        <w:spacing w:after="160" w:line="256" w:lineRule="auto"/>
        <w:rPr>
          <w:rFonts w:ascii="Arial" w:hAnsi="Arial" w:cs="Arial"/>
          <w:sz w:val="24"/>
          <w:szCs w:val="24"/>
        </w:rPr>
      </w:pPr>
    </w:p>
    <w:p w14:paraId="3166AEC1" w14:textId="07A2A5A1" w:rsidR="001E3278" w:rsidRPr="003C293A" w:rsidRDefault="001E3278" w:rsidP="00283B33">
      <w:pPr>
        <w:pStyle w:val="ListParagraph"/>
        <w:numPr>
          <w:ilvl w:val="1"/>
          <w:numId w:val="27"/>
        </w:numPr>
        <w:ind w:left="709"/>
        <w:rPr>
          <w:rFonts w:ascii="Arial" w:hAnsi="Arial" w:cs="Arial"/>
          <w:sz w:val="24"/>
          <w:szCs w:val="24"/>
        </w:rPr>
      </w:pPr>
      <w:r w:rsidRPr="003C293A">
        <w:rPr>
          <w:rFonts w:ascii="Arial" w:hAnsi="Arial" w:cs="Arial"/>
          <w:sz w:val="24"/>
          <w:szCs w:val="24"/>
        </w:rPr>
        <w:t xml:space="preserve">One of the agreed indicators is no longer available at </w:t>
      </w:r>
      <w:r w:rsidR="00AE634D" w:rsidRPr="003C293A">
        <w:rPr>
          <w:rFonts w:ascii="Arial" w:hAnsi="Arial" w:cs="Arial"/>
          <w:sz w:val="24"/>
          <w:szCs w:val="24"/>
        </w:rPr>
        <w:t xml:space="preserve">the </w:t>
      </w:r>
      <w:r w:rsidRPr="003C293A">
        <w:rPr>
          <w:rFonts w:ascii="Arial" w:hAnsi="Arial" w:cs="Arial"/>
          <w:sz w:val="24"/>
          <w:szCs w:val="24"/>
        </w:rPr>
        <w:t>local level and a decision needs to be</w:t>
      </w:r>
      <w:r w:rsidR="0055253C" w:rsidRPr="003C293A">
        <w:rPr>
          <w:rFonts w:ascii="Arial" w:hAnsi="Arial" w:cs="Arial"/>
          <w:sz w:val="24"/>
          <w:szCs w:val="24"/>
        </w:rPr>
        <w:t xml:space="preserve"> </w:t>
      </w:r>
      <w:r w:rsidRPr="003C293A">
        <w:rPr>
          <w:rFonts w:ascii="Arial" w:hAnsi="Arial" w:cs="Arial"/>
          <w:sz w:val="24"/>
          <w:szCs w:val="24"/>
        </w:rPr>
        <w:t xml:space="preserve">made as to whether we remove or seek an alternative.  </w:t>
      </w:r>
    </w:p>
    <w:p w14:paraId="0901E22C" w14:textId="77777777" w:rsidR="0055253C" w:rsidRPr="003C293A" w:rsidRDefault="0055253C" w:rsidP="0055253C">
      <w:pPr>
        <w:pStyle w:val="ListParagraph"/>
        <w:rPr>
          <w:rFonts w:ascii="Arial" w:hAnsi="Arial" w:cs="Arial"/>
          <w:sz w:val="24"/>
          <w:szCs w:val="24"/>
        </w:rPr>
      </w:pPr>
    </w:p>
    <w:p w14:paraId="4B4AE27A" w14:textId="115C6F63" w:rsidR="001E3278" w:rsidRPr="003C293A" w:rsidRDefault="001E3278" w:rsidP="00283B33">
      <w:pPr>
        <w:pStyle w:val="ListParagraph"/>
        <w:numPr>
          <w:ilvl w:val="1"/>
          <w:numId w:val="27"/>
        </w:numPr>
        <w:rPr>
          <w:rFonts w:ascii="Arial" w:hAnsi="Arial" w:cs="Arial"/>
          <w:sz w:val="24"/>
          <w:szCs w:val="24"/>
        </w:rPr>
      </w:pPr>
      <w:r w:rsidRPr="003C293A">
        <w:rPr>
          <w:rFonts w:ascii="Arial" w:hAnsi="Arial" w:cs="Arial"/>
          <w:sz w:val="24"/>
          <w:szCs w:val="24"/>
        </w:rPr>
        <w:t>The one no longer available is:</w:t>
      </w:r>
    </w:p>
    <w:p w14:paraId="12DF3D49" w14:textId="77777777" w:rsidR="001E3278" w:rsidRPr="003C293A" w:rsidRDefault="001E3278" w:rsidP="001C2CF1">
      <w:pPr>
        <w:pStyle w:val="ListParagraph"/>
        <w:numPr>
          <w:ilvl w:val="0"/>
          <w:numId w:val="6"/>
        </w:numPr>
        <w:spacing w:after="160" w:line="259" w:lineRule="auto"/>
        <w:rPr>
          <w:rFonts w:ascii="Arial" w:hAnsi="Arial" w:cs="Arial"/>
          <w:color w:val="0B0C0C"/>
          <w:sz w:val="24"/>
          <w:szCs w:val="24"/>
        </w:rPr>
      </w:pPr>
      <w:r w:rsidRPr="003C293A">
        <w:rPr>
          <w:rFonts w:ascii="Arial" w:hAnsi="Arial" w:cs="Arial"/>
          <w:color w:val="0B0C0C"/>
          <w:sz w:val="24"/>
          <w:szCs w:val="24"/>
        </w:rPr>
        <w:t>Percentage of individuals in absolute poverty after housing costs (indicator 15)</w:t>
      </w:r>
    </w:p>
    <w:p w14:paraId="18BC206F" w14:textId="77777777" w:rsidR="00AE634D" w:rsidRPr="003C293A" w:rsidRDefault="00AE634D" w:rsidP="00AE634D">
      <w:pPr>
        <w:pStyle w:val="ListParagraph"/>
        <w:spacing w:after="160" w:line="259" w:lineRule="auto"/>
        <w:ind w:left="1080"/>
        <w:rPr>
          <w:rFonts w:ascii="Arial" w:hAnsi="Arial" w:cs="Arial"/>
          <w:color w:val="0B0C0C"/>
          <w:sz w:val="24"/>
          <w:szCs w:val="24"/>
        </w:rPr>
      </w:pPr>
    </w:p>
    <w:p w14:paraId="193EE0A1" w14:textId="705BD01D" w:rsidR="001E3278" w:rsidRPr="003C293A" w:rsidRDefault="001E3278" w:rsidP="00283B33">
      <w:pPr>
        <w:pStyle w:val="ListParagraph"/>
        <w:numPr>
          <w:ilvl w:val="1"/>
          <w:numId w:val="27"/>
        </w:numPr>
        <w:ind w:left="709"/>
        <w:rPr>
          <w:rFonts w:ascii="Arial" w:hAnsi="Arial" w:cs="Arial"/>
          <w:sz w:val="24"/>
          <w:szCs w:val="24"/>
        </w:rPr>
      </w:pPr>
      <w:r w:rsidRPr="003C293A">
        <w:rPr>
          <w:rFonts w:ascii="Arial" w:hAnsi="Arial" w:cs="Arial"/>
          <w:sz w:val="24"/>
          <w:szCs w:val="24"/>
        </w:rPr>
        <w:t>A case could be made for regarding 2022 as the beacon indicator baseline for assessing progress in the ATF programme.  Although work on the social determinants of health preceded the launch of the ATF report, the period from 2019 onwards has been dominated by the Covid pandemic.  Although the legacy of the pandemic will still be felt in population health data for years to come it feels reasonable to begin the measurement of progress in the All Together Fairer programme in data from 2022.</w:t>
      </w:r>
    </w:p>
    <w:p w14:paraId="430B0E6B" w14:textId="77777777" w:rsidR="00AE634D" w:rsidRPr="003C293A" w:rsidRDefault="00AE634D" w:rsidP="00AE634D">
      <w:pPr>
        <w:pStyle w:val="ListParagraph"/>
        <w:rPr>
          <w:rFonts w:ascii="Arial" w:hAnsi="Arial" w:cs="Arial"/>
          <w:sz w:val="24"/>
          <w:szCs w:val="24"/>
        </w:rPr>
      </w:pPr>
    </w:p>
    <w:p w14:paraId="031EF919" w14:textId="0830C089" w:rsidR="00AE634D" w:rsidRPr="003C293A" w:rsidRDefault="00AE634D" w:rsidP="00283B33">
      <w:pPr>
        <w:pStyle w:val="ListParagraph"/>
        <w:numPr>
          <w:ilvl w:val="0"/>
          <w:numId w:val="27"/>
        </w:numPr>
        <w:rPr>
          <w:rFonts w:ascii="Arial" w:hAnsi="Arial" w:cs="Arial"/>
          <w:b/>
          <w:bCs/>
          <w:color w:val="0070C0"/>
          <w:sz w:val="24"/>
          <w:szCs w:val="24"/>
        </w:rPr>
      </w:pPr>
      <w:r w:rsidRPr="003C293A">
        <w:rPr>
          <w:rFonts w:ascii="Arial" w:hAnsi="Arial" w:cs="Arial"/>
          <w:b/>
          <w:bCs/>
          <w:color w:val="0070C0"/>
          <w:sz w:val="24"/>
          <w:szCs w:val="24"/>
        </w:rPr>
        <w:t>Indicators</w:t>
      </w:r>
    </w:p>
    <w:tbl>
      <w:tblPr>
        <w:tblW w:w="8926" w:type="dxa"/>
        <w:tblLook w:val="04A0" w:firstRow="1" w:lastRow="0" w:firstColumn="1" w:lastColumn="0" w:noHBand="0" w:noVBand="1"/>
      </w:tblPr>
      <w:tblGrid>
        <w:gridCol w:w="483"/>
        <w:gridCol w:w="2773"/>
        <w:gridCol w:w="5670"/>
      </w:tblGrid>
      <w:tr w:rsidR="001E3278" w:rsidRPr="005C0BAB" w14:paraId="2ED589B5" w14:textId="77777777" w:rsidTr="007E31D2">
        <w:trPr>
          <w:trHeight w:val="290"/>
        </w:trPr>
        <w:tc>
          <w:tcPr>
            <w:tcW w:w="325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C3C426D"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and Indicator</w:t>
            </w:r>
          </w:p>
        </w:tc>
        <w:tc>
          <w:tcPr>
            <w:tcW w:w="5670" w:type="dxa"/>
            <w:tcBorders>
              <w:top w:val="single" w:sz="4" w:space="0" w:color="auto"/>
              <w:left w:val="nil"/>
              <w:bottom w:val="single" w:sz="4" w:space="0" w:color="auto"/>
              <w:right w:val="single" w:sz="4" w:space="0" w:color="auto"/>
            </w:tcBorders>
            <w:shd w:val="clear" w:color="auto" w:fill="B8CCE4" w:themeFill="accent1" w:themeFillTint="66"/>
            <w:noWrap/>
            <w:vAlign w:val="bottom"/>
          </w:tcPr>
          <w:p w14:paraId="4ECD2371"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Comments</w:t>
            </w:r>
          </w:p>
        </w:tc>
      </w:tr>
      <w:tr w:rsidR="001E3278" w:rsidRPr="005C0BAB" w14:paraId="08057A92"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5110AE8F"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Life expectancy</w:t>
            </w:r>
          </w:p>
        </w:tc>
      </w:tr>
      <w:tr w:rsidR="001E3278" w:rsidRPr="005C0BAB" w14:paraId="53A819D2"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53BE59D"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w:t>
            </w:r>
          </w:p>
        </w:tc>
        <w:tc>
          <w:tcPr>
            <w:tcW w:w="2837" w:type="dxa"/>
            <w:tcBorders>
              <w:top w:val="nil"/>
              <w:left w:val="nil"/>
              <w:bottom w:val="single" w:sz="4" w:space="0" w:color="auto"/>
              <w:right w:val="single" w:sz="4" w:space="0" w:color="auto"/>
            </w:tcBorders>
            <w:shd w:val="clear" w:color="auto" w:fill="auto"/>
            <w:vAlign w:val="center"/>
            <w:hideMark/>
          </w:tcPr>
          <w:p w14:paraId="75E4A92D"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Life expectancy, Female, Male</w:t>
            </w:r>
          </w:p>
        </w:tc>
        <w:tc>
          <w:tcPr>
            <w:tcW w:w="5670" w:type="dxa"/>
            <w:tcBorders>
              <w:top w:val="nil"/>
              <w:left w:val="nil"/>
              <w:bottom w:val="single" w:sz="4" w:space="0" w:color="auto"/>
              <w:right w:val="single" w:sz="4" w:space="0" w:color="auto"/>
            </w:tcBorders>
            <w:shd w:val="clear" w:color="auto" w:fill="auto"/>
            <w:noWrap/>
            <w:vAlign w:val="bottom"/>
            <w:hideMark/>
          </w:tcPr>
          <w:p w14:paraId="603B07D3" w14:textId="131AE7DA" w:rsidR="001E3278" w:rsidRPr="003C293A" w:rsidRDefault="001E3278" w:rsidP="007E31D2">
            <w:pPr>
              <w:spacing w:after="0" w:line="240" w:lineRule="auto"/>
              <w:jc w:val="both"/>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Data is from 2014 to 2020 in </w:t>
            </w:r>
            <w:r w:rsidR="00117935" w:rsidRPr="003C293A">
              <w:rPr>
                <w:rFonts w:ascii="Arial" w:eastAsia="Times New Roman" w:hAnsi="Arial" w:cs="Arial"/>
                <w:kern w:val="0"/>
                <w:sz w:val="24"/>
                <w:szCs w:val="24"/>
                <w:lang w:eastAsia="en-GB"/>
                <w14:ligatures w14:val="none"/>
              </w:rPr>
              <w:t>three-year</w:t>
            </w:r>
            <w:r w:rsidRPr="003C293A">
              <w:rPr>
                <w:rFonts w:ascii="Arial" w:eastAsia="Times New Roman" w:hAnsi="Arial" w:cs="Arial"/>
                <w:kern w:val="0"/>
                <w:sz w:val="24"/>
                <w:szCs w:val="24"/>
                <w:lang w:eastAsia="en-GB"/>
                <w14:ligatures w14:val="none"/>
              </w:rPr>
              <w:t xml:space="preserve"> age bands. Variation across CM is in line with deprivation levels. Change over time by boroughs is variable; more deprived boroughs seeing a fall in LE and others either a slight rise or static.</w:t>
            </w:r>
          </w:p>
        </w:tc>
      </w:tr>
      <w:tr w:rsidR="001E3278" w:rsidRPr="005C0BAB" w14:paraId="719FE0B1"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2F363E7"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2</w:t>
            </w:r>
          </w:p>
        </w:tc>
        <w:tc>
          <w:tcPr>
            <w:tcW w:w="2837" w:type="dxa"/>
            <w:tcBorders>
              <w:top w:val="nil"/>
              <w:left w:val="nil"/>
              <w:bottom w:val="single" w:sz="4" w:space="0" w:color="auto"/>
              <w:right w:val="single" w:sz="4" w:space="0" w:color="auto"/>
            </w:tcBorders>
            <w:shd w:val="clear" w:color="auto" w:fill="auto"/>
            <w:vAlign w:val="center"/>
            <w:hideMark/>
          </w:tcPr>
          <w:p w14:paraId="7E4C9438"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Healthy life expectancy, Female, Male</w:t>
            </w:r>
          </w:p>
        </w:tc>
        <w:tc>
          <w:tcPr>
            <w:tcW w:w="5670" w:type="dxa"/>
            <w:tcBorders>
              <w:top w:val="nil"/>
              <w:left w:val="nil"/>
              <w:bottom w:val="single" w:sz="4" w:space="0" w:color="auto"/>
              <w:right w:val="single" w:sz="4" w:space="0" w:color="auto"/>
            </w:tcBorders>
            <w:shd w:val="clear" w:color="auto" w:fill="auto"/>
            <w:noWrap/>
            <w:vAlign w:val="bottom"/>
            <w:hideMark/>
          </w:tcPr>
          <w:p w14:paraId="5ADF198F"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HLE reflects mortality rates and the individual’s self-assessment of their own health aggregated up to borough level. Cheshire East has better HLE than the national figure and other boroughs are mostly lower than the national level.  Change over time (2014 – 2020) is variable with no clear picture of improvement.</w:t>
            </w:r>
          </w:p>
          <w:p w14:paraId="4A4227AC"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p w14:paraId="66F8CB65"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tc>
      </w:tr>
      <w:tr w:rsidR="001E3278" w:rsidRPr="005C0BAB" w14:paraId="34975C93"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D7BE1EF"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1. Give every child the best start in life</w:t>
            </w:r>
          </w:p>
        </w:tc>
      </w:tr>
      <w:tr w:rsidR="001E3278" w:rsidRPr="005C0BAB" w14:paraId="5FE8D3E0" w14:textId="77777777" w:rsidTr="007E31D2">
        <w:trPr>
          <w:trHeight w:val="78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DC74992"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lastRenderedPageBreak/>
              <w:t>3</w:t>
            </w:r>
          </w:p>
        </w:tc>
        <w:tc>
          <w:tcPr>
            <w:tcW w:w="2837" w:type="dxa"/>
            <w:tcBorders>
              <w:top w:val="nil"/>
              <w:left w:val="nil"/>
              <w:bottom w:val="single" w:sz="4" w:space="0" w:color="auto"/>
              <w:right w:val="single" w:sz="4" w:space="0" w:color="auto"/>
            </w:tcBorders>
            <w:shd w:val="clear" w:color="auto" w:fill="auto"/>
            <w:vAlign w:val="center"/>
            <w:hideMark/>
          </w:tcPr>
          <w:p w14:paraId="515E3B88"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children achieving a good level of development at 2-2.5 years (in all five areas of development) *</w:t>
            </w:r>
          </w:p>
        </w:tc>
        <w:tc>
          <w:tcPr>
            <w:tcW w:w="5670" w:type="dxa"/>
            <w:tcBorders>
              <w:top w:val="nil"/>
              <w:left w:val="nil"/>
              <w:bottom w:val="single" w:sz="4" w:space="0" w:color="auto"/>
              <w:right w:val="single" w:sz="4" w:space="0" w:color="auto"/>
            </w:tcBorders>
            <w:shd w:val="clear" w:color="auto" w:fill="auto"/>
            <w:noWrap/>
            <w:vAlign w:val="bottom"/>
            <w:hideMark/>
          </w:tcPr>
          <w:p w14:paraId="271EB3EA" w14:textId="3B598051" w:rsidR="001E3278" w:rsidRPr="003C293A" w:rsidRDefault="001E3278" w:rsidP="007E31D2">
            <w:pPr>
              <w:spacing w:after="0" w:line="240" w:lineRule="auto"/>
              <w:jc w:val="both"/>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Data from 2017 to 2021 for the </w:t>
            </w:r>
            <w:r w:rsidR="00117935" w:rsidRPr="003C293A">
              <w:rPr>
                <w:rFonts w:ascii="Arial" w:eastAsia="Times New Roman" w:hAnsi="Arial" w:cs="Arial"/>
                <w:kern w:val="0"/>
                <w:sz w:val="24"/>
                <w:szCs w:val="24"/>
                <w:lang w:eastAsia="en-GB"/>
                <w14:ligatures w14:val="none"/>
              </w:rPr>
              <w:t>2- to 2.5-year-olds</w:t>
            </w:r>
            <w:r w:rsidRPr="003C293A">
              <w:rPr>
                <w:rFonts w:ascii="Arial" w:eastAsia="Times New Roman" w:hAnsi="Arial" w:cs="Arial"/>
                <w:kern w:val="0"/>
                <w:sz w:val="24"/>
                <w:szCs w:val="24"/>
                <w:lang w:eastAsia="en-GB"/>
                <w14:ligatures w14:val="none"/>
              </w:rPr>
              <w:t xml:space="preserve"> shows variation across CM but majority of boroughs are above the national figure for level of development at this age. There is significant variation year by year with two boroughs showing consistent improvement.</w:t>
            </w:r>
          </w:p>
        </w:tc>
      </w:tr>
      <w:tr w:rsidR="001E3278" w:rsidRPr="005C0BAB" w14:paraId="4B1FA356" w14:textId="77777777" w:rsidTr="007E31D2">
        <w:trPr>
          <w:trHeight w:val="78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215173D"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4</w:t>
            </w:r>
          </w:p>
        </w:tc>
        <w:tc>
          <w:tcPr>
            <w:tcW w:w="2837" w:type="dxa"/>
            <w:tcBorders>
              <w:top w:val="nil"/>
              <w:left w:val="nil"/>
              <w:bottom w:val="single" w:sz="4" w:space="0" w:color="auto"/>
              <w:right w:val="single" w:sz="4" w:space="0" w:color="auto"/>
            </w:tcBorders>
            <w:shd w:val="clear" w:color="auto" w:fill="auto"/>
            <w:vAlign w:val="center"/>
            <w:hideMark/>
          </w:tcPr>
          <w:p w14:paraId="7E2930FC"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Percentage children achieving a good level of development at the end of Early Years Foundation Stage (Reception) </w:t>
            </w:r>
          </w:p>
        </w:tc>
        <w:tc>
          <w:tcPr>
            <w:tcW w:w="5670" w:type="dxa"/>
            <w:tcBorders>
              <w:top w:val="nil"/>
              <w:left w:val="nil"/>
              <w:bottom w:val="single" w:sz="4" w:space="0" w:color="auto"/>
              <w:right w:val="single" w:sz="4" w:space="0" w:color="auto"/>
            </w:tcBorders>
            <w:shd w:val="clear" w:color="auto" w:fill="auto"/>
            <w:noWrap/>
            <w:vAlign w:val="bottom"/>
            <w:hideMark/>
          </w:tcPr>
          <w:p w14:paraId="0C6240C0"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Data for reception age (4-5 years) is from 2013 to 2022 and shows improvement in each borough from 2013 which may indicate better data collection and real improvement in level of development.  More variation between boroughs than for the earlier age measure and all boroughs have had a fall in the reception year measure in 2022 with the pandemic a likely association.</w:t>
            </w:r>
          </w:p>
          <w:p w14:paraId="0D492BBD" w14:textId="77777777" w:rsidR="001C2CF1" w:rsidRPr="003C293A" w:rsidRDefault="001C2CF1" w:rsidP="007E31D2">
            <w:pPr>
              <w:spacing w:after="0" w:line="240" w:lineRule="auto"/>
              <w:rPr>
                <w:rFonts w:ascii="Arial" w:eastAsia="Times New Roman" w:hAnsi="Arial" w:cs="Arial"/>
                <w:kern w:val="0"/>
                <w:sz w:val="24"/>
                <w:szCs w:val="24"/>
                <w:lang w:eastAsia="en-GB"/>
                <w14:ligatures w14:val="none"/>
              </w:rPr>
            </w:pPr>
          </w:p>
        </w:tc>
      </w:tr>
      <w:tr w:rsidR="001E3278" w:rsidRPr="005C0BAB" w14:paraId="3C1B1EFB"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7CA047E"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2. Enable all children, young people and adults to maximise their capabilities and have control over their lives</w:t>
            </w:r>
          </w:p>
        </w:tc>
      </w:tr>
      <w:tr w:rsidR="001E3278" w:rsidRPr="005C0BAB" w14:paraId="5D5674D3"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780486A"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5</w:t>
            </w:r>
          </w:p>
        </w:tc>
        <w:tc>
          <w:tcPr>
            <w:tcW w:w="2837" w:type="dxa"/>
            <w:tcBorders>
              <w:top w:val="nil"/>
              <w:left w:val="nil"/>
              <w:bottom w:val="single" w:sz="4" w:space="0" w:color="auto"/>
              <w:right w:val="single" w:sz="4" w:space="0" w:color="auto"/>
            </w:tcBorders>
            <w:shd w:val="clear" w:color="auto" w:fill="auto"/>
            <w:vAlign w:val="center"/>
            <w:hideMark/>
          </w:tcPr>
          <w:p w14:paraId="0F67046B"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Average Progress 8 score**</w:t>
            </w:r>
          </w:p>
        </w:tc>
        <w:tc>
          <w:tcPr>
            <w:tcW w:w="5670" w:type="dxa"/>
            <w:tcBorders>
              <w:top w:val="nil"/>
              <w:left w:val="nil"/>
              <w:bottom w:val="single" w:sz="4" w:space="0" w:color="auto"/>
              <w:right w:val="single" w:sz="4" w:space="0" w:color="auto"/>
            </w:tcBorders>
            <w:shd w:val="clear" w:color="auto" w:fill="auto"/>
            <w:noWrap/>
            <w:vAlign w:val="bottom"/>
            <w:hideMark/>
          </w:tcPr>
          <w:p w14:paraId="7E2144B9"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Average progress 8 compares pupils’ achievement across 8 subjects to the pupils who has a similar starting point. The picture across CM is not good. The majority of boroughs show a low score and variation with CM reflects the distribution of deprivation.  Pupils on free school meals show worse progress than others.</w:t>
            </w:r>
          </w:p>
        </w:tc>
      </w:tr>
      <w:tr w:rsidR="001E3278" w:rsidRPr="005C0BAB" w14:paraId="6A54CA5B"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8CCBA29"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6</w:t>
            </w:r>
          </w:p>
        </w:tc>
        <w:tc>
          <w:tcPr>
            <w:tcW w:w="2837" w:type="dxa"/>
            <w:tcBorders>
              <w:top w:val="nil"/>
              <w:left w:val="nil"/>
              <w:bottom w:val="single" w:sz="4" w:space="0" w:color="auto"/>
              <w:right w:val="single" w:sz="4" w:space="0" w:color="auto"/>
            </w:tcBorders>
            <w:shd w:val="clear" w:color="auto" w:fill="auto"/>
            <w:vAlign w:val="center"/>
            <w:hideMark/>
          </w:tcPr>
          <w:p w14:paraId="410EAC3C"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Average Attainment 8 score**</w:t>
            </w:r>
          </w:p>
        </w:tc>
        <w:tc>
          <w:tcPr>
            <w:tcW w:w="5670" w:type="dxa"/>
            <w:tcBorders>
              <w:top w:val="nil"/>
              <w:left w:val="nil"/>
              <w:bottom w:val="single" w:sz="4" w:space="0" w:color="auto"/>
              <w:right w:val="single" w:sz="4" w:space="0" w:color="auto"/>
            </w:tcBorders>
            <w:shd w:val="clear" w:color="auto" w:fill="auto"/>
            <w:noWrap/>
            <w:vAlign w:val="bottom"/>
            <w:hideMark/>
          </w:tcPr>
          <w:p w14:paraId="6AF23E81"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Attainment 8 measures the results of pupils at state-funded mainstream schools in England in 8 GCSE-level qualifications. Most boroughs in CM are around or slightly below the England average score with one borough being noticeable below the average.  There is little consistency in trend data from 2015 to 2022.</w:t>
            </w:r>
          </w:p>
        </w:tc>
      </w:tr>
      <w:tr w:rsidR="001E3278" w:rsidRPr="005C0BAB" w14:paraId="4444F79B" w14:textId="77777777" w:rsidTr="007E31D2">
        <w:trPr>
          <w:trHeight w:val="52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1E3E9B0"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7</w:t>
            </w:r>
          </w:p>
        </w:tc>
        <w:tc>
          <w:tcPr>
            <w:tcW w:w="2837" w:type="dxa"/>
            <w:tcBorders>
              <w:top w:val="nil"/>
              <w:left w:val="nil"/>
              <w:bottom w:val="single" w:sz="4" w:space="0" w:color="auto"/>
              <w:right w:val="single" w:sz="4" w:space="0" w:color="auto"/>
            </w:tcBorders>
            <w:shd w:val="clear" w:color="auto" w:fill="auto"/>
            <w:vAlign w:val="center"/>
            <w:hideMark/>
          </w:tcPr>
          <w:p w14:paraId="2F88DC9B"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Hospital admissions as a result of self-harm (15-19 years)</w:t>
            </w:r>
          </w:p>
        </w:tc>
        <w:tc>
          <w:tcPr>
            <w:tcW w:w="5670" w:type="dxa"/>
            <w:tcBorders>
              <w:top w:val="nil"/>
              <w:left w:val="nil"/>
              <w:bottom w:val="single" w:sz="4" w:space="0" w:color="auto"/>
              <w:right w:val="single" w:sz="4" w:space="0" w:color="auto"/>
            </w:tcBorders>
            <w:shd w:val="clear" w:color="auto" w:fill="auto"/>
            <w:noWrap/>
            <w:vAlign w:val="bottom"/>
            <w:hideMark/>
          </w:tcPr>
          <w:p w14:paraId="3083EDB7"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Data on admissions for self-harm shows variation between boroughs and no great consistency in direction of travel over time from 2017 to 2022. In all boroughs, as with the national data, there are more females than males admitted as a result of self-harm.</w:t>
            </w:r>
          </w:p>
          <w:p w14:paraId="5043634A"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tc>
      </w:tr>
      <w:tr w:rsidR="001E3278" w:rsidRPr="005C0BAB" w14:paraId="3EA345F6"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24DBDA77"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8</w:t>
            </w:r>
          </w:p>
        </w:tc>
        <w:tc>
          <w:tcPr>
            <w:tcW w:w="2837" w:type="dxa"/>
            <w:tcBorders>
              <w:top w:val="nil"/>
              <w:left w:val="nil"/>
              <w:bottom w:val="single" w:sz="4" w:space="0" w:color="auto"/>
              <w:right w:val="single" w:sz="4" w:space="0" w:color="auto"/>
            </w:tcBorders>
            <w:shd w:val="clear" w:color="auto" w:fill="auto"/>
            <w:vAlign w:val="center"/>
            <w:hideMark/>
          </w:tcPr>
          <w:p w14:paraId="2158C2F3"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NEETS (18 to 24 years)</w:t>
            </w:r>
          </w:p>
        </w:tc>
        <w:tc>
          <w:tcPr>
            <w:tcW w:w="5670" w:type="dxa"/>
            <w:tcBorders>
              <w:top w:val="nil"/>
              <w:left w:val="nil"/>
              <w:bottom w:val="single" w:sz="4" w:space="0" w:color="auto"/>
              <w:right w:val="single" w:sz="4" w:space="0" w:color="auto"/>
            </w:tcBorders>
            <w:shd w:val="clear" w:color="auto" w:fill="auto"/>
            <w:noWrap/>
            <w:vAlign w:val="bottom"/>
            <w:hideMark/>
          </w:tcPr>
          <w:p w14:paraId="653BB533" w14:textId="537902A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Some boroughs in CM show better than national performance in the percentage of 16 - </w:t>
            </w:r>
            <w:r w:rsidR="00117935" w:rsidRPr="003C293A">
              <w:rPr>
                <w:rFonts w:ascii="Arial" w:eastAsia="Times New Roman" w:hAnsi="Arial" w:cs="Arial"/>
                <w:kern w:val="0"/>
                <w:sz w:val="24"/>
                <w:szCs w:val="24"/>
                <w:lang w:eastAsia="en-GB"/>
                <w14:ligatures w14:val="none"/>
              </w:rPr>
              <w:t>17-year-olds</w:t>
            </w:r>
            <w:r w:rsidRPr="003C293A">
              <w:rPr>
                <w:rFonts w:ascii="Arial" w:eastAsia="Times New Roman" w:hAnsi="Arial" w:cs="Arial"/>
                <w:kern w:val="0"/>
                <w:sz w:val="24"/>
                <w:szCs w:val="24"/>
                <w:lang w:eastAsia="en-GB"/>
                <w14:ligatures w14:val="none"/>
              </w:rPr>
              <w:t xml:space="preserve"> not in education or training and the overall direction across CM is to decrease this indicator.</w:t>
            </w:r>
          </w:p>
        </w:tc>
      </w:tr>
      <w:tr w:rsidR="001E3278" w:rsidRPr="005C0BAB" w14:paraId="2423E4EA"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8BFBF71"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9</w:t>
            </w:r>
          </w:p>
        </w:tc>
        <w:tc>
          <w:tcPr>
            <w:tcW w:w="2837" w:type="dxa"/>
            <w:tcBorders>
              <w:top w:val="nil"/>
              <w:left w:val="nil"/>
              <w:bottom w:val="single" w:sz="4" w:space="0" w:color="auto"/>
              <w:right w:val="single" w:sz="4" w:space="0" w:color="auto"/>
            </w:tcBorders>
            <w:shd w:val="clear" w:color="auto" w:fill="auto"/>
            <w:vAlign w:val="center"/>
            <w:hideMark/>
          </w:tcPr>
          <w:p w14:paraId="0F201A0F"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Pupils who go on to achieve a level 2 qualification at 19</w:t>
            </w:r>
          </w:p>
        </w:tc>
        <w:tc>
          <w:tcPr>
            <w:tcW w:w="5670" w:type="dxa"/>
            <w:tcBorders>
              <w:top w:val="nil"/>
              <w:left w:val="nil"/>
              <w:bottom w:val="single" w:sz="4" w:space="0" w:color="auto"/>
              <w:right w:val="single" w:sz="4" w:space="0" w:color="auto"/>
            </w:tcBorders>
            <w:shd w:val="clear" w:color="auto" w:fill="auto"/>
            <w:noWrap/>
            <w:vAlign w:val="bottom"/>
            <w:hideMark/>
          </w:tcPr>
          <w:p w14:paraId="21A94CF4"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The national average for percentage of pupils who achieve level 2 at 19 years is 81.6 in 2021 although this is after 6 years of steadily falling performance.  This pattern is reflected in CM where all boroughs are showing decreasing performance on this indicator since around 2013. Most boroughs in CM are at or around the national performance level although one borough is </w:t>
            </w:r>
            <w:r w:rsidRPr="003C293A">
              <w:rPr>
                <w:rFonts w:ascii="Arial" w:eastAsia="Times New Roman" w:hAnsi="Arial" w:cs="Arial"/>
                <w:kern w:val="0"/>
                <w:sz w:val="24"/>
                <w:szCs w:val="24"/>
                <w:lang w:eastAsia="en-GB"/>
                <w14:ligatures w14:val="none"/>
              </w:rPr>
              <w:lastRenderedPageBreak/>
              <w:t>noticeably lower owing to lower performance for pupils on free school meals.</w:t>
            </w:r>
          </w:p>
          <w:p w14:paraId="5D947A47" w14:textId="77777777" w:rsidR="001C2CF1" w:rsidRPr="003C293A" w:rsidRDefault="001C2CF1" w:rsidP="007E31D2">
            <w:pPr>
              <w:spacing w:after="0" w:line="240" w:lineRule="auto"/>
              <w:rPr>
                <w:rFonts w:ascii="Arial" w:eastAsia="Times New Roman" w:hAnsi="Arial" w:cs="Arial"/>
                <w:kern w:val="0"/>
                <w:sz w:val="24"/>
                <w:szCs w:val="24"/>
                <w:lang w:eastAsia="en-GB"/>
                <w14:ligatures w14:val="none"/>
              </w:rPr>
            </w:pPr>
          </w:p>
        </w:tc>
      </w:tr>
      <w:tr w:rsidR="001E3278" w:rsidRPr="005C0BAB" w14:paraId="1038A605"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011A6CC"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lastRenderedPageBreak/>
              <w:t xml:space="preserve">Theme 3. Create fair employment and good work for all </w:t>
            </w:r>
          </w:p>
        </w:tc>
      </w:tr>
      <w:tr w:rsidR="001E3278" w:rsidRPr="005C0BAB" w14:paraId="4E351AEE"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845D359"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10</w:t>
            </w:r>
          </w:p>
        </w:tc>
        <w:tc>
          <w:tcPr>
            <w:tcW w:w="2837" w:type="dxa"/>
            <w:tcBorders>
              <w:top w:val="nil"/>
              <w:left w:val="nil"/>
              <w:bottom w:val="single" w:sz="4" w:space="0" w:color="auto"/>
              <w:right w:val="single" w:sz="4" w:space="0" w:color="auto"/>
            </w:tcBorders>
            <w:shd w:val="clear" w:color="auto" w:fill="auto"/>
            <w:vAlign w:val="center"/>
            <w:hideMark/>
          </w:tcPr>
          <w:p w14:paraId="59C9ECC0"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unemployed (16-64 years)</w:t>
            </w:r>
          </w:p>
        </w:tc>
        <w:tc>
          <w:tcPr>
            <w:tcW w:w="5670" w:type="dxa"/>
            <w:tcBorders>
              <w:top w:val="nil"/>
              <w:left w:val="nil"/>
              <w:bottom w:val="single" w:sz="4" w:space="0" w:color="auto"/>
              <w:right w:val="single" w:sz="4" w:space="0" w:color="auto"/>
            </w:tcBorders>
            <w:shd w:val="clear" w:color="auto" w:fill="auto"/>
            <w:noWrap/>
            <w:vAlign w:val="bottom"/>
            <w:hideMark/>
          </w:tcPr>
          <w:p w14:paraId="6E92C87A"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The England figure for percentage unemployed is 3.7% and boroughs across CM vary around that figure with the highest being 4.7% and the lowest 2%.  All but two of the boroughs saw a decrease (improvement) in the unemployment rate in 2022 compared to 2021 although there is significant annual variation in this statistic with no borough showing a consistent improving trend.</w:t>
            </w:r>
          </w:p>
          <w:p w14:paraId="328C5F69" w14:textId="77777777" w:rsidR="001C2CF1" w:rsidRPr="003C293A" w:rsidRDefault="001C2CF1" w:rsidP="007E31D2">
            <w:pPr>
              <w:spacing w:after="0" w:line="240" w:lineRule="auto"/>
              <w:rPr>
                <w:rFonts w:ascii="Arial" w:eastAsia="Times New Roman" w:hAnsi="Arial" w:cs="Arial"/>
                <w:kern w:val="0"/>
                <w:sz w:val="24"/>
                <w:szCs w:val="24"/>
                <w:lang w:eastAsia="en-GB"/>
                <w14:ligatures w14:val="none"/>
              </w:rPr>
            </w:pPr>
          </w:p>
        </w:tc>
      </w:tr>
      <w:tr w:rsidR="001E3278" w:rsidRPr="005C0BAB" w14:paraId="4090F807" w14:textId="77777777" w:rsidTr="007E31D2">
        <w:trPr>
          <w:trHeight w:val="52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665709DB"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11</w:t>
            </w:r>
          </w:p>
        </w:tc>
        <w:tc>
          <w:tcPr>
            <w:tcW w:w="2837" w:type="dxa"/>
            <w:tcBorders>
              <w:top w:val="nil"/>
              <w:left w:val="nil"/>
              <w:bottom w:val="single" w:sz="4" w:space="0" w:color="auto"/>
              <w:right w:val="single" w:sz="4" w:space="0" w:color="auto"/>
            </w:tcBorders>
            <w:shd w:val="clear" w:color="auto" w:fill="auto"/>
            <w:vAlign w:val="center"/>
            <w:hideMark/>
          </w:tcPr>
          <w:p w14:paraId="3421F7E4"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Proportion of employed in permanent and non-permanent employment</w:t>
            </w:r>
          </w:p>
        </w:tc>
        <w:tc>
          <w:tcPr>
            <w:tcW w:w="5670" w:type="dxa"/>
            <w:tcBorders>
              <w:top w:val="nil"/>
              <w:left w:val="nil"/>
              <w:bottom w:val="single" w:sz="4" w:space="0" w:color="auto"/>
              <w:right w:val="single" w:sz="4" w:space="0" w:color="auto"/>
            </w:tcBorders>
            <w:shd w:val="clear" w:color="auto" w:fill="auto"/>
            <w:noWrap/>
            <w:vAlign w:val="bottom"/>
            <w:hideMark/>
          </w:tcPr>
          <w:p w14:paraId="162FBDCC"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Most boroughs in CM have a smaller percentage of the employed population in self-employed or non-permanent employment with Cheshire East and West, Wirral and ST Helens being exceptions.</w:t>
            </w:r>
          </w:p>
        </w:tc>
      </w:tr>
      <w:tr w:rsidR="001E3278" w:rsidRPr="005C0BAB" w14:paraId="7507EC15" w14:textId="77777777" w:rsidTr="007E31D2">
        <w:trPr>
          <w:trHeight w:val="78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487F1DF"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12</w:t>
            </w:r>
          </w:p>
        </w:tc>
        <w:tc>
          <w:tcPr>
            <w:tcW w:w="2837" w:type="dxa"/>
            <w:tcBorders>
              <w:top w:val="nil"/>
              <w:left w:val="nil"/>
              <w:bottom w:val="single" w:sz="4" w:space="0" w:color="auto"/>
              <w:right w:val="single" w:sz="4" w:space="0" w:color="auto"/>
            </w:tcBorders>
            <w:shd w:val="clear" w:color="auto" w:fill="auto"/>
            <w:vAlign w:val="center"/>
            <w:hideMark/>
          </w:tcPr>
          <w:p w14:paraId="3E56BCDF"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employees who are local (FTE) employed on contract for one year or the whole duration of the contract, whichever is shorter***</w:t>
            </w:r>
          </w:p>
        </w:tc>
        <w:tc>
          <w:tcPr>
            <w:tcW w:w="5670" w:type="dxa"/>
            <w:tcBorders>
              <w:top w:val="nil"/>
              <w:left w:val="nil"/>
              <w:bottom w:val="single" w:sz="4" w:space="0" w:color="auto"/>
              <w:right w:val="single" w:sz="4" w:space="0" w:color="auto"/>
            </w:tcBorders>
            <w:shd w:val="clear" w:color="auto" w:fill="auto"/>
            <w:noWrap/>
            <w:vAlign w:val="bottom"/>
            <w:hideMark/>
          </w:tcPr>
          <w:p w14:paraId="20988E15" w14:textId="77777777" w:rsidR="001E3278" w:rsidRPr="003C293A" w:rsidRDefault="001E3278" w:rsidP="001C2CF1">
            <w:pPr>
              <w:spacing w:after="0" w:line="240" w:lineRule="auto"/>
              <w:jc w:val="both"/>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No data on percentage of employees who are local.</w:t>
            </w:r>
          </w:p>
          <w:p w14:paraId="178F71A8" w14:textId="77777777" w:rsidR="001E3278" w:rsidRPr="003C293A" w:rsidRDefault="001E3278" w:rsidP="001C2CF1">
            <w:pPr>
              <w:spacing w:after="0" w:line="240" w:lineRule="auto"/>
              <w:jc w:val="both"/>
              <w:rPr>
                <w:rFonts w:ascii="Arial" w:eastAsia="Times New Roman" w:hAnsi="Arial" w:cs="Arial"/>
                <w:kern w:val="0"/>
                <w:sz w:val="24"/>
                <w:szCs w:val="24"/>
                <w:lang w:eastAsia="en-GB"/>
                <w14:ligatures w14:val="none"/>
              </w:rPr>
            </w:pPr>
          </w:p>
        </w:tc>
      </w:tr>
      <w:tr w:rsidR="001E3278" w:rsidRPr="005C0BAB" w14:paraId="6DF2F1B5" w14:textId="77777777" w:rsidTr="007E31D2">
        <w:trPr>
          <w:trHeight w:val="3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BF8C85B"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13</w:t>
            </w:r>
          </w:p>
        </w:tc>
        <w:tc>
          <w:tcPr>
            <w:tcW w:w="2837" w:type="dxa"/>
            <w:tcBorders>
              <w:top w:val="nil"/>
              <w:left w:val="nil"/>
              <w:bottom w:val="single" w:sz="4" w:space="0" w:color="auto"/>
              <w:right w:val="single" w:sz="4" w:space="0" w:color="auto"/>
            </w:tcBorders>
            <w:shd w:val="clear" w:color="auto" w:fill="auto"/>
            <w:vAlign w:val="center"/>
            <w:hideMark/>
          </w:tcPr>
          <w:p w14:paraId="222B2619"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of employees earning below Real Living Wage</w:t>
            </w:r>
          </w:p>
        </w:tc>
        <w:tc>
          <w:tcPr>
            <w:tcW w:w="5670" w:type="dxa"/>
            <w:tcBorders>
              <w:top w:val="nil"/>
              <w:left w:val="nil"/>
              <w:bottom w:val="single" w:sz="4" w:space="0" w:color="auto"/>
              <w:right w:val="single" w:sz="4" w:space="0" w:color="auto"/>
            </w:tcBorders>
            <w:shd w:val="clear" w:color="auto" w:fill="auto"/>
            <w:noWrap/>
            <w:vAlign w:val="bottom"/>
            <w:hideMark/>
          </w:tcPr>
          <w:p w14:paraId="6C615B28"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A higher proportion of women than men earn less than the Real Living Wage (RLW) and in five boroughs more people earn less than the real living wage than the England average.  All boroughs are seeing a downward trend (improvement) in the proportion of the population earning less than the RLW.</w:t>
            </w:r>
          </w:p>
        </w:tc>
      </w:tr>
      <w:tr w:rsidR="001E3278" w:rsidRPr="005C0BAB" w14:paraId="6B364E52"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C2FA76A"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4. Ensure a healthy standard of living for all</w:t>
            </w:r>
          </w:p>
        </w:tc>
      </w:tr>
      <w:tr w:rsidR="001E3278" w:rsidRPr="005C0BAB" w14:paraId="551A801D"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D677E33"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14</w:t>
            </w:r>
          </w:p>
        </w:tc>
        <w:tc>
          <w:tcPr>
            <w:tcW w:w="2837" w:type="dxa"/>
            <w:tcBorders>
              <w:top w:val="nil"/>
              <w:left w:val="nil"/>
              <w:bottom w:val="single" w:sz="4" w:space="0" w:color="auto"/>
              <w:right w:val="single" w:sz="4" w:space="0" w:color="auto"/>
            </w:tcBorders>
            <w:shd w:val="clear" w:color="auto" w:fill="auto"/>
            <w:vAlign w:val="center"/>
            <w:hideMark/>
          </w:tcPr>
          <w:p w14:paraId="26613F46"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Proportion of children in workless households</w:t>
            </w:r>
          </w:p>
        </w:tc>
        <w:tc>
          <w:tcPr>
            <w:tcW w:w="5670" w:type="dxa"/>
            <w:tcBorders>
              <w:top w:val="nil"/>
              <w:left w:val="nil"/>
              <w:bottom w:val="single" w:sz="4" w:space="0" w:color="auto"/>
              <w:right w:val="single" w:sz="4" w:space="0" w:color="auto"/>
            </w:tcBorders>
            <w:shd w:val="clear" w:color="auto" w:fill="auto"/>
            <w:noWrap/>
            <w:vAlign w:val="bottom"/>
            <w:hideMark/>
          </w:tcPr>
          <w:p w14:paraId="7BC5249C"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Sefton stands out as having achieved a noticeable reduction in the percentage of children living in workless households.  Halton and Wirral also achieved reductions. Most boroughs across CM have seen an increase in that percentage between 2021 and 2022.  Most boroughs are well above the England average.</w:t>
            </w:r>
          </w:p>
        </w:tc>
      </w:tr>
      <w:tr w:rsidR="001E3278" w:rsidRPr="005C0BAB" w14:paraId="577AB3B7" w14:textId="77777777" w:rsidTr="007E31D2">
        <w:trPr>
          <w:trHeight w:val="52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74B1B3B8"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15</w:t>
            </w:r>
          </w:p>
        </w:tc>
        <w:tc>
          <w:tcPr>
            <w:tcW w:w="2837" w:type="dxa"/>
            <w:tcBorders>
              <w:top w:val="nil"/>
              <w:left w:val="nil"/>
              <w:bottom w:val="single" w:sz="4" w:space="0" w:color="auto"/>
              <w:right w:val="single" w:sz="4" w:space="0" w:color="auto"/>
            </w:tcBorders>
            <w:shd w:val="clear" w:color="auto" w:fill="auto"/>
            <w:vAlign w:val="center"/>
            <w:hideMark/>
          </w:tcPr>
          <w:p w14:paraId="60489C38"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of individuals in absolute poverty, after housing costs</w:t>
            </w:r>
          </w:p>
        </w:tc>
        <w:tc>
          <w:tcPr>
            <w:tcW w:w="5670" w:type="dxa"/>
            <w:tcBorders>
              <w:top w:val="nil"/>
              <w:left w:val="nil"/>
              <w:bottom w:val="single" w:sz="4" w:space="0" w:color="auto"/>
              <w:right w:val="single" w:sz="4" w:space="0" w:color="auto"/>
            </w:tcBorders>
            <w:shd w:val="clear" w:color="auto" w:fill="auto"/>
            <w:noWrap/>
            <w:vAlign w:val="bottom"/>
            <w:hideMark/>
          </w:tcPr>
          <w:p w14:paraId="5C9DEC48"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No data on individuals living in absolute poverty.</w:t>
            </w:r>
          </w:p>
          <w:p w14:paraId="317E5B20"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tc>
      </w:tr>
      <w:tr w:rsidR="001E3278" w:rsidRPr="005C0BAB" w14:paraId="1A351B2A"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194D4C33"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16</w:t>
            </w:r>
          </w:p>
        </w:tc>
        <w:tc>
          <w:tcPr>
            <w:tcW w:w="2837" w:type="dxa"/>
            <w:tcBorders>
              <w:top w:val="nil"/>
              <w:left w:val="nil"/>
              <w:bottom w:val="single" w:sz="4" w:space="0" w:color="auto"/>
              <w:right w:val="single" w:sz="4" w:space="0" w:color="auto"/>
            </w:tcBorders>
            <w:shd w:val="clear" w:color="auto" w:fill="auto"/>
            <w:vAlign w:val="center"/>
            <w:hideMark/>
          </w:tcPr>
          <w:p w14:paraId="4570F667"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of households in fuel poverty</w:t>
            </w:r>
          </w:p>
        </w:tc>
        <w:tc>
          <w:tcPr>
            <w:tcW w:w="5670" w:type="dxa"/>
            <w:tcBorders>
              <w:top w:val="nil"/>
              <w:left w:val="nil"/>
              <w:bottom w:val="single" w:sz="4" w:space="0" w:color="auto"/>
              <w:right w:val="single" w:sz="4" w:space="0" w:color="auto"/>
            </w:tcBorders>
            <w:shd w:val="clear" w:color="auto" w:fill="auto"/>
            <w:noWrap/>
            <w:vAlign w:val="bottom"/>
            <w:hideMark/>
          </w:tcPr>
          <w:p w14:paraId="19A997E6"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Fuel poverty data in CM has been well reported over the last year and this beacon indicator shows the highest proportion of homes in fuel poverty in Liverpool and Knowsley and most boroughs in CM are above the England average.</w:t>
            </w:r>
          </w:p>
        </w:tc>
      </w:tr>
      <w:tr w:rsidR="001E3278" w:rsidRPr="005C0BAB" w14:paraId="3072D653"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25FCE1D"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5. Create and develop healthy and sustainable places and communities</w:t>
            </w:r>
          </w:p>
        </w:tc>
      </w:tr>
      <w:tr w:rsidR="001E3278" w:rsidRPr="005C0BAB" w14:paraId="353D54B5"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4094F2F0"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lastRenderedPageBreak/>
              <w:t>17</w:t>
            </w:r>
          </w:p>
        </w:tc>
        <w:tc>
          <w:tcPr>
            <w:tcW w:w="2837" w:type="dxa"/>
            <w:tcBorders>
              <w:top w:val="nil"/>
              <w:left w:val="nil"/>
              <w:bottom w:val="single" w:sz="4" w:space="0" w:color="auto"/>
              <w:right w:val="single" w:sz="4" w:space="0" w:color="auto"/>
            </w:tcBorders>
            <w:shd w:val="clear" w:color="auto" w:fill="auto"/>
            <w:vAlign w:val="center"/>
            <w:hideMark/>
          </w:tcPr>
          <w:p w14:paraId="2D38C84A"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Households in temporary accommodation****</w:t>
            </w:r>
          </w:p>
        </w:tc>
        <w:tc>
          <w:tcPr>
            <w:tcW w:w="5670" w:type="dxa"/>
            <w:tcBorders>
              <w:top w:val="nil"/>
              <w:left w:val="nil"/>
              <w:bottom w:val="single" w:sz="4" w:space="0" w:color="auto"/>
              <w:right w:val="single" w:sz="4" w:space="0" w:color="auto"/>
            </w:tcBorders>
            <w:shd w:val="clear" w:color="auto" w:fill="auto"/>
            <w:noWrap/>
            <w:vAlign w:val="bottom"/>
            <w:hideMark/>
          </w:tcPr>
          <w:p w14:paraId="76689652"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The proportion of households in temporary accommodation increased in each borough between 2019/20 and 2020/21 but all boroughs in CM are well below the England average. The England figure is 4.03% and the highest in CM is 1.81%. The NW figure is 1.64%.</w:t>
            </w:r>
          </w:p>
          <w:p w14:paraId="255BC705"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p w14:paraId="4CEECEC7"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p w14:paraId="007F7878"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tc>
      </w:tr>
      <w:tr w:rsidR="001E3278" w:rsidRPr="005C0BAB" w14:paraId="26E6F79C"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0CE777AE"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6. Strengthen the role of prevention and ill health prevention</w:t>
            </w:r>
          </w:p>
        </w:tc>
      </w:tr>
      <w:tr w:rsidR="001E3278" w:rsidRPr="005C0BAB" w14:paraId="67195841"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5B5F002"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18</w:t>
            </w:r>
          </w:p>
        </w:tc>
        <w:tc>
          <w:tcPr>
            <w:tcW w:w="2837" w:type="dxa"/>
            <w:tcBorders>
              <w:top w:val="nil"/>
              <w:left w:val="nil"/>
              <w:bottom w:val="single" w:sz="4" w:space="0" w:color="auto"/>
              <w:right w:val="single" w:sz="4" w:space="0" w:color="auto"/>
            </w:tcBorders>
            <w:shd w:val="clear" w:color="auto" w:fill="auto"/>
            <w:vAlign w:val="center"/>
            <w:hideMark/>
          </w:tcPr>
          <w:p w14:paraId="2FC52DC5"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Activity levels </w:t>
            </w:r>
          </w:p>
        </w:tc>
        <w:tc>
          <w:tcPr>
            <w:tcW w:w="5670" w:type="dxa"/>
            <w:tcBorders>
              <w:top w:val="nil"/>
              <w:left w:val="nil"/>
              <w:bottom w:val="single" w:sz="4" w:space="0" w:color="auto"/>
              <w:right w:val="single" w:sz="4" w:space="0" w:color="auto"/>
            </w:tcBorders>
            <w:shd w:val="clear" w:color="auto" w:fill="auto"/>
            <w:noWrap/>
            <w:vAlign w:val="bottom"/>
            <w:hideMark/>
          </w:tcPr>
          <w:p w14:paraId="3A79A0C4"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Activity levels are highest in Cheshire East although year by year fluctuations are apparent in that borough and across CM.</w:t>
            </w:r>
          </w:p>
        </w:tc>
      </w:tr>
      <w:tr w:rsidR="001E3278" w:rsidRPr="005C0BAB" w14:paraId="29C6C068"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25B9E10"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19</w:t>
            </w:r>
          </w:p>
        </w:tc>
        <w:tc>
          <w:tcPr>
            <w:tcW w:w="2837" w:type="dxa"/>
            <w:tcBorders>
              <w:top w:val="nil"/>
              <w:left w:val="nil"/>
              <w:bottom w:val="single" w:sz="4" w:space="0" w:color="auto"/>
              <w:right w:val="single" w:sz="4" w:space="0" w:color="auto"/>
            </w:tcBorders>
            <w:shd w:val="clear" w:color="auto" w:fill="auto"/>
            <w:vAlign w:val="center"/>
            <w:hideMark/>
          </w:tcPr>
          <w:p w14:paraId="1FCBAD99"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Percentage of loneliness in population </w:t>
            </w:r>
          </w:p>
        </w:tc>
        <w:tc>
          <w:tcPr>
            <w:tcW w:w="5670" w:type="dxa"/>
            <w:tcBorders>
              <w:top w:val="nil"/>
              <w:left w:val="nil"/>
              <w:bottom w:val="single" w:sz="4" w:space="0" w:color="auto"/>
              <w:right w:val="single" w:sz="4" w:space="0" w:color="auto"/>
            </w:tcBorders>
            <w:shd w:val="clear" w:color="auto" w:fill="auto"/>
            <w:noWrap/>
            <w:vAlign w:val="bottom"/>
            <w:hideMark/>
          </w:tcPr>
          <w:p w14:paraId="63CF7BA1"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Three boroughs in CM have higher values for the percentage of the population feeling lonely than the England average of 22.26%.  Sefton has the lowest value at 16.17%.</w:t>
            </w:r>
          </w:p>
        </w:tc>
      </w:tr>
      <w:tr w:rsidR="001E3278" w:rsidRPr="005C0BAB" w14:paraId="7435EA26"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48D0255B"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7. Tackle racism, discrimination and their outcomes</w:t>
            </w:r>
          </w:p>
        </w:tc>
      </w:tr>
      <w:tr w:rsidR="001E3278" w:rsidRPr="005C0BAB" w14:paraId="2CD57BDB" w14:textId="77777777" w:rsidTr="007E31D2">
        <w:trPr>
          <w:trHeight w:val="52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364A8B1"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20</w:t>
            </w:r>
          </w:p>
        </w:tc>
        <w:tc>
          <w:tcPr>
            <w:tcW w:w="2837" w:type="dxa"/>
            <w:tcBorders>
              <w:top w:val="nil"/>
              <w:left w:val="nil"/>
              <w:bottom w:val="single" w:sz="4" w:space="0" w:color="auto"/>
              <w:right w:val="single" w:sz="4" w:space="0" w:color="auto"/>
            </w:tcBorders>
            <w:shd w:val="clear" w:color="auto" w:fill="auto"/>
            <w:vAlign w:val="center"/>
            <w:hideMark/>
          </w:tcPr>
          <w:p w14:paraId="57A875ED"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employees who are from ethnic minority background and band/level.***</w:t>
            </w:r>
          </w:p>
        </w:tc>
        <w:tc>
          <w:tcPr>
            <w:tcW w:w="5670" w:type="dxa"/>
            <w:tcBorders>
              <w:top w:val="nil"/>
              <w:left w:val="nil"/>
              <w:bottom w:val="single" w:sz="4" w:space="0" w:color="auto"/>
              <w:right w:val="single" w:sz="4" w:space="0" w:color="auto"/>
            </w:tcBorders>
            <w:shd w:val="clear" w:color="auto" w:fill="auto"/>
            <w:noWrap/>
            <w:vAlign w:val="bottom"/>
            <w:hideMark/>
          </w:tcPr>
          <w:p w14:paraId="74C0E6F3"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w:t>
            </w:r>
          </w:p>
          <w:p w14:paraId="27690106"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No data</w:t>
            </w:r>
          </w:p>
          <w:p w14:paraId="025909B1"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p>
        </w:tc>
      </w:tr>
      <w:tr w:rsidR="001E3278" w:rsidRPr="005C0BAB" w14:paraId="54CCF763" w14:textId="77777777" w:rsidTr="007E31D2">
        <w:trPr>
          <w:trHeight w:val="290"/>
        </w:trPr>
        <w:tc>
          <w:tcPr>
            <w:tcW w:w="8926" w:type="dxa"/>
            <w:gridSpan w:val="3"/>
            <w:tcBorders>
              <w:top w:val="single" w:sz="4" w:space="0" w:color="auto"/>
              <w:left w:val="single" w:sz="4" w:space="0" w:color="auto"/>
              <w:bottom w:val="single" w:sz="4" w:space="0" w:color="auto"/>
              <w:right w:val="single" w:sz="4" w:space="0" w:color="auto"/>
            </w:tcBorders>
            <w:shd w:val="clear" w:color="000000" w:fill="D9E2F3"/>
            <w:vAlign w:val="center"/>
            <w:hideMark/>
          </w:tcPr>
          <w:p w14:paraId="14FD4F04" w14:textId="77777777" w:rsidR="001E3278" w:rsidRPr="003C293A" w:rsidRDefault="001E3278" w:rsidP="007E31D2">
            <w:pPr>
              <w:spacing w:after="0" w:line="240" w:lineRule="auto"/>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Theme 8. Pursue environmental sustainability and health equity together</w:t>
            </w:r>
          </w:p>
        </w:tc>
      </w:tr>
      <w:tr w:rsidR="001E3278" w:rsidRPr="005C0BAB" w14:paraId="27CA19F0" w14:textId="77777777" w:rsidTr="007E31D2">
        <w:trPr>
          <w:trHeight w:val="52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563B6DE0"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21</w:t>
            </w:r>
          </w:p>
        </w:tc>
        <w:tc>
          <w:tcPr>
            <w:tcW w:w="2837" w:type="dxa"/>
            <w:tcBorders>
              <w:top w:val="nil"/>
              <w:left w:val="nil"/>
              <w:bottom w:val="single" w:sz="4" w:space="0" w:color="auto"/>
              <w:right w:val="single" w:sz="4" w:space="0" w:color="auto"/>
            </w:tcBorders>
            <w:shd w:val="clear" w:color="auto" w:fill="auto"/>
            <w:vAlign w:val="center"/>
            <w:hideMark/>
          </w:tcPr>
          <w:p w14:paraId="40F30D35"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 spent in local supply chain through contracts***</w:t>
            </w:r>
          </w:p>
        </w:tc>
        <w:tc>
          <w:tcPr>
            <w:tcW w:w="5670" w:type="dxa"/>
            <w:tcBorders>
              <w:top w:val="nil"/>
              <w:left w:val="nil"/>
              <w:bottom w:val="single" w:sz="4" w:space="0" w:color="auto"/>
              <w:right w:val="single" w:sz="4" w:space="0" w:color="auto"/>
            </w:tcBorders>
            <w:shd w:val="clear" w:color="auto" w:fill="auto"/>
            <w:noWrap/>
            <w:vAlign w:val="bottom"/>
            <w:hideMark/>
          </w:tcPr>
          <w:p w14:paraId="474E7422"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No data.</w:t>
            </w:r>
          </w:p>
        </w:tc>
      </w:tr>
      <w:tr w:rsidR="001E3278" w:rsidRPr="005C0BAB" w14:paraId="2D483427" w14:textId="77777777" w:rsidTr="007E31D2">
        <w:trPr>
          <w:trHeight w:val="290"/>
        </w:trPr>
        <w:tc>
          <w:tcPr>
            <w:tcW w:w="419" w:type="dxa"/>
            <w:tcBorders>
              <w:top w:val="nil"/>
              <w:left w:val="single" w:sz="4" w:space="0" w:color="auto"/>
              <w:bottom w:val="single" w:sz="4" w:space="0" w:color="auto"/>
              <w:right w:val="single" w:sz="4" w:space="0" w:color="auto"/>
            </w:tcBorders>
            <w:shd w:val="clear" w:color="auto" w:fill="auto"/>
            <w:vAlign w:val="center"/>
            <w:hideMark/>
          </w:tcPr>
          <w:p w14:paraId="0F51E102" w14:textId="77777777" w:rsidR="001E3278" w:rsidRPr="003C293A" w:rsidRDefault="001E3278" w:rsidP="007E31D2">
            <w:pPr>
              <w:spacing w:after="0" w:line="240" w:lineRule="auto"/>
              <w:jc w:val="center"/>
              <w:rPr>
                <w:rFonts w:ascii="Arial" w:eastAsia="Times New Roman" w:hAnsi="Arial" w:cs="Arial"/>
                <w:b/>
                <w:bCs/>
                <w:kern w:val="0"/>
                <w:sz w:val="24"/>
                <w:szCs w:val="24"/>
                <w:lang w:eastAsia="en-GB"/>
                <w14:ligatures w14:val="none"/>
              </w:rPr>
            </w:pPr>
            <w:r w:rsidRPr="003C293A">
              <w:rPr>
                <w:rFonts w:ascii="Arial" w:eastAsia="Times New Roman" w:hAnsi="Arial" w:cs="Arial"/>
                <w:b/>
                <w:bCs/>
                <w:kern w:val="0"/>
                <w:sz w:val="24"/>
                <w:szCs w:val="24"/>
                <w:lang w:eastAsia="en-GB"/>
                <w14:ligatures w14:val="none"/>
              </w:rPr>
              <w:t>22</w:t>
            </w:r>
          </w:p>
        </w:tc>
        <w:tc>
          <w:tcPr>
            <w:tcW w:w="2837" w:type="dxa"/>
            <w:tcBorders>
              <w:top w:val="nil"/>
              <w:left w:val="nil"/>
              <w:bottom w:val="single" w:sz="4" w:space="0" w:color="auto"/>
              <w:right w:val="single" w:sz="4" w:space="0" w:color="auto"/>
            </w:tcBorders>
            <w:shd w:val="clear" w:color="auto" w:fill="auto"/>
            <w:vAlign w:val="center"/>
            <w:hideMark/>
          </w:tcPr>
          <w:p w14:paraId="5331D4E1"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Cycling / walking for travel (3-5 times / week)</w:t>
            </w:r>
          </w:p>
        </w:tc>
        <w:tc>
          <w:tcPr>
            <w:tcW w:w="5670" w:type="dxa"/>
            <w:tcBorders>
              <w:top w:val="nil"/>
              <w:left w:val="nil"/>
              <w:bottom w:val="single" w:sz="4" w:space="0" w:color="auto"/>
              <w:right w:val="single" w:sz="4" w:space="0" w:color="auto"/>
            </w:tcBorders>
            <w:shd w:val="clear" w:color="auto" w:fill="auto"/>
            <w:noWrap/>
            <w:vAlign w:val="bottom"/>
            <w:hideMark/>
          </w:tcPr>
          <w:p w14:paraId="39C09CB2" w14:textId="77777777" w:rsidR="001E3278" w:rsidRPr="003C293A" w:rsidRDefault="001E3278" w:rsidP="007E31D2">
            <w:pPr>
              <w:spacing w:after="0" w:line="240" w:lineRule="auto"/>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Warrington has the highest value for percentage of adults cycling and/or walking at 4.13% which is higher than the England value of 2.33%. With the exception of Liverpool all remaining boroughs in CM gave lower levels of people cyclin/walking</w:t>
            </w:r>
          </w:p>
        </w:tc>
      </w:tr>
    </w:tbl>
    <w:p w14:paraId="46058DB1" w14:textId="77777777" w:rsidR="001E3278" w:rsidRPr="003C293A" w:rsidRDefault="001E3278" w:rsidP="001E3278">
      <w:pPr>
        <w:rPr>
          <w:rFonts w:ascii="Arial" w:hAnsi="Arial" w:cs="Arial"/>
          <w:sz w:val="24"/>
          <w:szCs w:val="24"/>
        </w:rPr>
      </w:pPr>
    </w:p>
    <w:p w14:paraId="5E198AC1" w14:textId="5C32A4F2" w:rsidR="001E3278" w:rsidRPr="003C293A" w:rsidRDefault="001E3278" w:rsidP="00283B33">
      <w:pPr>
        <w:pStyle w:val="ListParagraph"/>
        <w:numPr>
          <w:ilvl w:val="0"/>
          <w:numId w:val="27"/>
        </w:numPr>
        <w:rPr>
          <w:rFonts w:ascii="Arial" w:hAnsi="Arial" w:cs="Arial"/>
          <w:b/>
          <w:bCs/>
          <w:color w:val="0070C0"/>
          <w:sz w:val="24"/>
          <w:szCs w:val="24"/>
        </w:rPr>
      </w:pPr>
      <w:r w:rsidRPr="003C293A">
        <w:rPr>
          <w:rFonts w:ascii="Arial" w:hAnsi="Arial" w:cs="Arial"/>
          <w:b/>
          <w:bCs/>
          <w:color w:val="0070C0"/>
          <w:sz w:val="24"/>
          <w:szCs w:val="24"/>
        </w:rPr>
        <w:t xml:space="preserve">Developing the Beacon Indicator Set </w:t>
      </w:r>
    </w:p>
    <w:p w14:paraId="4913D0F4" w14:textId="77777777" w:rsidR="00AE634D" w:rsidRPr="003C293A" w:rsidRDefault="00AE634D" w:rsidP="00AE634D">
      <w:pPr>
        <w:pStyle w:val="ListParagraph"/>
        <w:ind w:left="360"/>
        <w:rPr>
          <w:rFonts w:ascii="Arial" w:hAnsi="Arial" w:cs="Arial"/>
          <w:b/>
          <w:bCs/>
          <w:color w:val="0070C0"/>
          <w:sz w:val="24"/>
          <w:szCs w:val="24"/>
        </w:rPr>
      </w:pPr>
    </w:p>
    <w:p w14:paraId="14ECE495" w14:textId="3CAF9A20" w:rsidR="001E3278" w:rsidRPr="003C293A" w:rsidRDefault="001E3278" w:rsidP="00283B33">
      <w:pPr>
        <w:pStyle w:val="ListParagraph"/>
        <w:numPr>
          <w:ilvl w:val="1"/>
          <w:numId w:val="27"/>
        </w:numPr>
        <w:ind w:left="709"/>
        <w:rPr>
          <w:rFonts w:ascii="Arial" w:hAnsi="Arial" w:cs="Arial"/>
          <w:kern w:val="0"/>
          <w:sz w:val="24"/>
          <w:szCs w:val="24"/>
          <w14:ligatures w14:val="none"/>
        </w:rPr>
      </w:pPr>
      <w:r w:rsidRPr="003C293A">
        <w:rPr>
          <w:rFonts w:ascii="Arial" w:hAnsi="Arial" w:cs="Arial"/>
          <w:kern w:val="0"/>
          <w:sz w:val="24"/>
          <w:szCs w:val="24"/>
          <w14:ligatures w14:val="none"/>
        </w:rPr>
        <w:t>The Marmot beacon indicator set was developed through workshops across Cheshire and Merseyside in 2022. The work was exemplary in being inclusive of different perspectives and mindful of what is possible given national data collection options. The final set of 22 indicators was agreed in the appropriate forums in Cheshire and Merseyside by summer 2022.</w:t>
      </w:r>
      <w:r w:rsidRPr="003C293A">
        <w:rPr>
          <w:rFonts w:ascii="Arial" w:hAnsi="Arial" w:cs="Arial"/>
          <w:sz w:val="24"/>
          <w:szCs w:val="24"/>
        </w:rPr>
        <w:t xml:space="preserve"> The Beacon Indicator set is </w:t>
      </w:r>
      <w:r w:rsidR="00AE634D" w:rsidRPr="003C293A">
        <w:rPr>
          <w:rFonts w:ascii="Arial" w:hAnsi="Arial" w:cs="Arial"/>
          <w:sz w:val="24"/>
          <w:szCs w:val="24"/>
        </w:rPr>
        <w:t>to be</w:t>
      </w:r>
      <w:r w:rsidRPr="003C293A">
        <w:rPr>
          <w:rFonts w:ascii="Arial" w:hAnsi="Arial" w:cs="Arial"/>
          <w:sz w:val="24"/>
          <w:szCs w:val="24"/>
        </w:rPr>
        <w:t xml:space="preserve"> a visible indication of the commitment across</w:t>
      </w:r>
      <w:r w:rsidR="00AE634D" w:rsidRPr="003C293A">
        <w:rPr>
          <w:rFonts w:ascii="Arial" w:hAnsi="Arial" w:cs="Arial"/>
          <w:sz w:val="24"/>
          <w:szCs w:val="24"/>
        </w:rPr>
        <w:t xml:space="preserve"> </w:t>
      </w:r>
      <w:r w:rsidRPr="003C293A">
        <w:rPr>
          <w:rFonts w:ascii="Arial" w:hAnsi="Arial" w:cs="Arial"/>
          <w:sz w:val="24"/>
          <w:szCs w:val="24"/>
        </w:rPr>
        <w:t>Cheshire and Merseyside to seeing, and then reducing, inequality in health.</w:t>
      </w:r>
    </w:p>
    <w:p w14:paraId="59CAA4EC" w14:textId="77777777" w:rsidR="00AE634D" w:rsidRPr="003C293A" w:rsidRDefault="00AE634D" w:rsidP="00AE634D">
      <w:pPr>
        <w:pStyle w:val="ListParagraph"/>
        <w:rPr>
          <w:rFonts w:ascii="Arial" w:hAnsi="Arial" w:cs="Arial"/>
          <w:kern w:val="0"/>
          <w:sz w:val="24"/>
          <w:szCs w:val="24"/>
          <w14:ligatures w14:val="none"/>
        </w:rPr>
      </w:pPr>
    </w:p>
    <w:p w14:paraId="504414E3" w14:textId="31EC61A1" w:rsidR="001C2CF1" w:rsidRPr="003C293A" w:rsidRDefault="001E3278" w:rsidP="00283B33">
      <w:pPr>
        <w:pStyle w:val="ListParagraph"/>
        <w:numPr>
          <w:ilvl w:val="1"/>
          <w:numId w:val="27"/>
        </w:numPr>
        <w:rPr>
          <w:rFonts w:ascii="Arial" w:hAnsi="Arial" w:cs="Arial"/>
          <w:sz w:val="24"/>
          <w:szCs w:val="24"/>
        </w:rPr>
      </w:pPr>
      <w:r w:rsidRPr="003C293A">
        <w:rPr>
          <w:rFonts w:ascii="Arial" w:hAnsi="Arial" w:cs="Arial"/>
          <w:kern w:val="0"/>
          <w:sz w:val="24"/>
          <w:szCs w:val="24"/>
          <w14:ligatures w14:val="none"/>
        </w:rPr>
        <w:t xml:space="preserve">The indicator set needs further development to act as the monitoring tool needed to guide implementation of the All Together Fairer programme. When fully functioning, the dashboard will provide evidence of progress towards a reduction in inequality in health in Cheshire and Merseyside. The indicators in </w:t>
      </w:r>
      <w:r w:rsidRPr="003C293A">
        <w:rPr>
          <w:rFonts w:ascii="Arial" w:hAnsi="Arial" w:cs="Arial"/>
          <w:kern w:val="0"/>
          <w:sz w:val="24"/>
          <w:szCs w:val="24"/>
          <w14:ligatures w14:val="none"/>
        </w:rPr>
        <w:lastRenderedPageBreak/>
        <w:t>the dashboard will be linked to strategies, policies, investment programmes and actions that, when implemented, will move the indicator towards a reduction in health inequality. The dashboard will be readily accessible</w:t>
      </w:r>
      <w:r w:rsidR="00AE634D" w:rsidRPr="003C293A">
        <w:rPr>
          <w:rFonts w:ascii="Arial" w:hAnsi="Arial" w:cs="Arial"/>
          <w:kern w:val="0"/>
          <w:sz w:val="24"/>
          <w:szCs w:val="24"/>
          <w14:ligatures w14:val="none"/>
        </w:rPr>
        <w:t xml:space="preserve"> </w:t>
      </w:r>
      <w:r w:rsidRPr="003C293A">
        <w:rPr>
          <w:rFonts w:ascii="Arial" w:hAnsi="Arial" w:cs="Arial"/>
          <w:kern w:val="0"/>
          <w:sz w:val="24"/>
          <w:szCs w:val="24"/>
          <w14:ligatures w14:val="none"/>
        </w:rPr>
        <w:t>and open to interpretation without expert knowledge.</w:t>
      </w:r>
    </w:p>
    <w:p w14:paraId="5E25192F" w14:textId="77777777" w:rsidR="001C2CF1" w:rsidRPr="003C293A" w:rsidRDefault="001C2CF1" w:rsidP="001C2CF1">
      <w:pPr>
        <w:pStyle w:val="ListParagraph"/>
        <w:rPr>
          <w:rFonts w:ascii="Arial" w:hAnsi="Arial" w:cs="Arial"/>
          <w:sz w:val="24"/>
          <w:szCs w:val="24"/>
        </w:rPr>
      </w:pPr>
    </w:p>
    <w:p w14:paraId="1BC13260" w14:textId="5324153A" w:rsidR="001E3278" w:rsidRPr="003C293A" w:rsidRDefault="001E3278" w:rsidP="00283B33">
      <w:pPr>
        <w:pStyle w:val="ListParagraph"/>
        <w:numPr>
          <w:ilvl w:val="1"/>
          <w:numId w:val="27"/>
        </w:numPr>
        <w:ind w:left="709"/>
        <w:rPr>
          <w:rFonts w:ascii="Arial" w:eastAsia="Times New Roman" w:hAnsi="Arial" w:cs="Arial"/>
          <w:kern w:val="0"/>
          <w:sz w:val="24"/>
          <w:szCs w:val="24"/>
          <w14:ligatures w14:val="none"/>
        </w:rPr>
      </w:pPr>
      <w:r w:rsidRPr="003C293A">
        <w:rPr>
          <w:rFonts w:ascii="Arial" w:eastAsia="Times New Roman" w:hAnsi="Arial" w:cs="Arial"/>
          <w:kern w:val="0"/>
          <w:sz w:val="24"/>
          <w:szCs w:val="24"/>
          <w14:ligatures w14:val="none"/>
        </w:rPr>
        <w:t xml:space="preserve">A gap analysis is required to mark the extent of inequalities in health in Cheshire and Merseyside and to show progress towards closing them.  Such analysis would show differences in indicators within Cheshire and Merseyside and between the </w:t>
      </w:r>
      <w:r w:rsidR="00AE634D" w:rsidRPr="003C293A">
        <w:rPr>
          <w:rFonts w:ascii="Arial" w:eastAsia="Times New Roman" w:hAnsi="Arial" w:cs="Arial"/>
          <w:kern w:val="0"/>
          <w:sz w:val="24"/>
          <w:szCs w:val="24"/>
          <w14:ligatures w14:val="none"/>
        </w:rPr>
        <w:t>sub-region</w:t>
      </w:r>
      <w:r w:rsidRPr="003C293A">
        <w:rPr>
          <w:rFonts w:ascii="Arial" w:eastAsia="Times New Roman" w:hAnsi="Arial" w:cs="Arial"/>
          <w:kern w:val="0"/>
          <w:sz w:val="24"/>
          <w:szCs w:val="24"/>
          <w14:ligatures w14:val="none"/>
        </w:rPr>
        <w:t xml:space="preserve"> and other parts of the country.  This analysis would show inequality in data and should be</w:t>
      </w:r>
      <w:r w:rsidR="00AE634D" w:rsidRPr="003C293A">
        <w:rPr>
          <w:rFonts w:ascii="Arial" w:eastAsia="Times New Roman" w:hAnsi="Arial" w:cs="Arial"/>
          <w:kern w:val="0"/>
          <w:sz w:val="24"/>
          <w:szCs w:val="24"/>
          <w14:ligatures w14:val="none"/>
        </w:rPr>
        <w:t xml:space="preserve"> </w:t>
      </w:r>
      <w:r w:rsidRPr="003C293A">
        <w:rPr>
          <w:rFonts w:ascii="Arial" w:eastAsia="Times New Roman" w:hAnsi="Arial" w:cs="Arial"/>
          <w:kern w:val="0"/>
          <w:sz w:val="24"/>
          <w:szCs w:val="24"/>
          <w14:ligatures w14:val="none"/>
        </w:rPr>
        <w:t>evident on the beacon indicator dashboard.</w:t>
      </w:r>
    </w:p>
    <w:p w14:paraId="36390074" w14:textId="77777777" w:rsidR="00AE634D" w:rsidRPr="003C293A" w:rsidRDefault="00AE634D" w:rsidP="00AE634D">
      <w:pPr>
        <w:pStyle w:val="ListParagraph"/>
        <w:rPr>
          <w:rFonts w:ascii="Arial" w:eastAsia="Times New Roman" w:hAnsi="Arial" w:cs="Arial"/>
          <w:kern w:val="0"/>
          <w:sz w:val="24"/>
          <w:szCs w:val="24"/>
          <w14:ligatures w14:val="none"/>
        </w:rPr>
      </w:pPr>
    </w:p>
    <w:p w14:paraId="6DF51117" w14:textId="4C18F032" w:rsidR="00AE634D" w:rsidRPr="003C293A" w:rsidRDefault="001E3278" w:rsidP="00283B33">
      <w:pPr>
        <w:pStyle w:val="ListParagraph"/>
        <w:numPr>
          <w:ilvl w:val="1"/>
          <w:numId w:val="27"/>
        </w:numPr>
        <w:rPr>
          <w:rFonts w:ascii="Arial" w:eastAsia="Times New Roman" w:hAnsi="Arial" w:cs="Arial"/>
          <w:kern w:val="0"/>
          <w:sz w:val="24"/>
          <w:szCs w:val="24"/>
          <w14:ligatures w14:val="none"/>
        </w:rPr>
      </w:pPr>
      <w:r w:rsidRPr="003C293A">
        <w:rPr>
          <w:rFonts w:ascii="Arial" w:eastAsia="Times New Roman" w:hAnsi="Arial" w:cs="Arial"/>
          <w:kern w:val="0"/>
          <w:sz w:val="24"/>
          <w:szCs w:val="24"/>
          <w14:ligatures w14:val="none"/>
        </w:rPr>
        <w:t xml:space="preserve">Where possible, data should be aggregated to </w:t>
      </w:r>
      <w:r w:rsidR="00AE634D" w:rsidRPr="003C293A">
        <w:rPr>
          <w:rFonts w:ascii="Arial" w:eastAsia="Times New Roman" w:hAnsi="Arial" w:cs="Arial"/>
          <w:kern w:val="0"/>
          <w:sz w:val="24"/>
          <w:szCs w:val="24"/>
          <w14:ligatures w14:val="none"/>
        </w:rPr>
        <w:t xml:space="preserve">the </w:t>
      </w:r>
      <w:r w:rsidRPr="003C293A">
        <w:rPr>
          <w:rFonts w:ascii="Arial" w:eastAsia="Times New Roman" w:hAnsi="Arial" w:cs="Arial"/>
          <w:kern w:val="0"/>
          <w:sz w:val="24"/>
          <w:szCs w:val="24"/>
          <w14:ligatures w14:val="none"/>
        </w:rPr>
        <w:t>Cheshire and Merseyside level.  This will provide a reference point for comparison with other regions and for comparison over tim</w:t>
      </w:r>
      <w:r w:rsidR="00AE634D" w:rsidRPr="003C293A">
        <w:rPr>
          <w:rFonts w:ascii="Arial" w:eastAsia="Times New Roman" w:hAnsi="Arial" w:cs="Arial"/>
          <w:kern w:val="0"/>
          <w:sz w:val="24"/>
          <w:szCs w:val="24"/>
          <w14:ligatures w14:val="none"/>
        </w:rPr>
        <w:t xml:space="preserve">e </w:t>
      </w:r>
      <w:r w:rsidRPr="003C293A">
        <w:rPr>
          <w:rFonts w:ascii="Arial" w:eastAsia="Times New Roman" w:hAnsi="Arial" w:cs="Arial"/>
          <w:kern w:val="0"/>
          <w:sz w:val="24"/>
          <w:szCs w:val="24"/>
          <w14:ligatures w14:val="none"/>
        </w:rPr>
        <w:t>to measure progress in Cheshire and Merseyside.</w:t>
      </w:r>
      <w:r w:rsidR="00AE634D" w:rsidRPr="003C293A">
        <w:rPr>
          <w:rFonts w:ascii="Arial" w:eastAsia="Times New Roman" w:hAnsi="Arial" w:cs="Arial"/>
          <w:kern w:val="0"/>
          <w:sz w:val="24"/>
          <w:szCs w:val="24"/>
          <w14:ligatures w14:val="none"/>
        </w:rPr>
        <w:tab/>
      </w:r>
      <w:r w:rsidR="00AE634D" w:rsidRPr="003C293A">
        <w:rPr>
          <w:rFonts w:ascii="Arial" w:eastAsia="Times New Roman" w:hAnsi="Arial" w:cs="Arial"/>
          <w:kern w:val="0"/>
          <w:sz w:val="24"/>
          <w:szCs w:val="24"/>
          <w14:ligatures w14:val="none"/>
        </w:rPr>
        <w:tab/>
      </w:r>
      <w:r w:rsidR="00AE634D" w:rsidRPr="003C293A">
        <w:rPr>
          <w:rFonts w:ascii="Arial" w:eastAsia="Times New Roman" w:hAnsi="Arial" w:cs="Arial"/>
          <w:kern w:val="0"/>
          <w:sz w:val="24"/>
          <w:szCs w:val="24"/>
          <w14:ligatures w14:val="none"/>
        </w:rPr>
        <w:tab/>
      </w:r>
      <w:r w:rsidR="00AE634D" w:rsidRPr="003C293A">
        <w:rPr>
          <w:rFonts w:ascii="Arial" w:eastAsia="Times New Roman" w:hAnsi="Arial" w:cs="Arial"/>
          <w:kern w:val="0"/>
          <w:sz w:val="24"/>
          <w:szCs w:val="24"/>
          <w14:ligatures w14:val="none"/>
        </w:rPr>
        <w:tab/>
      </w:r>
      <w:r w:rsidR="00AE634D" w:rsidRPr="003C293A">
        <w:rPr>
          <w:rFonts w:ascii="Arial" w:eastAsia="Times New Roman" w:hAnsi="Arial" w:cs="Arial"/>
          <w:kern w:val="0"/>
          <w:sz w:val="24"/>
          <w:szCs w:val="24"/>
          <w14:ligatures w14:val="none"/>
        </w:rPr>
        <w:tab/>
      </w:r>
      <w:r w:rsidR="00AE634D" w:rsidRPr="003C293A">
        <w:rPr>
          <w:rFonts w:ascii="Arial" w:eastAsia="Times New Roman" w:hAnsi="Arial" w:cs="Arial"/>
          <w:kern w:val="0"/>
          <w:sz w:val="24"/>
          <w:szCs w:val="24"/>
          <w14:ligatures w14:val="none"/>
        </w:rPr>
        <w:tab/>
      </w:r>
    </w:p>
    <w:p w14:paraId="028A2821" w14:textId="275A0923" w:rsidR="001E3278" w:rsidRPr="003C293A" w:rsidRDefault="001E3278" w:rsidP="00283B33">
      <w:pPr>
        <w:pStyle w:val="ListParagraph"/>
        <w:numPr>
          <w:ilvl w:val="1"/>
          <w:numId w:val="27"/>
        </w:numPr>
        <w:rPr>
          <w:rFonts w:ascii="Arial" w:eastAsia="Times New Roman" w:hAnsi="Arial" w:cs="Arial"/>
          <w:kern w:val="0"/>
          <w:sz w:val="24"/>
          <w:szCs w:val="24"/>
          <w14:ligatures w14:val="none"/>
        </w:rPr>
      </w:pPr>
      <w:r w:rsidRPr="003C293A">
        <w:rPr>
          <w:rFonts w:ascii="Arial" w:eastAsia="Times New Roman" w:hAnsi="Arial" w:cs="Arial"/>
          <w:kern w:val="0"/>
          <w:sz w:val="24"/>
          <w:szCs w:val="24"/>
          <w14:ligatures w14:val="none"/>
        </w:rPr>
        <w:t xml:space="preserve">Finally, the table below is a </w:t>
      </w:r>
      <w:r w:rsidR="005274F1" w:rsidRPr="003C293A">
        <w:rPr>
          <w:rFonts w:ascii="Arial" w:eastAsia="Times New Roman" w:hAnsi="Arial" w:cs="Arial"/>
          <w:kern w:val="0"/>
          <w:sz w:val="24"/>
          <w:szCs w:val="24"/>
          <w14:ligatures w14:val="none"/>
        </w:rPr>
        <w:t>mock-up</w:t>
      </w:r>
      <w:r w:rsidRPr="003C293A">
        <w:rPr>
          <w:rFonts w:ascii="Arial" w:eastAsia="Times New Roman" w:hAnsi="Arial" w:cs="Arial"/>
          <w:kern w:val="0"/>
          <w:sz w:val="24"/>
          <w:szCs w:val="24"/>
          <w14:ligatures w14:val="none"/>
        </w:rPr>
        <w:t xml:space="preserve"> of how the beacon indicator set will function as a monitoring tool.</w:t>
      </w:r>
    </w:p>
    <w:p w14:paraId="383FFDD1" w14:textId="77777777" w:rsidR="00AE634D" w:rsidRDefault="00AE634D" w:rsidP="00AE634D">
      <w:pPr>
        <w:pStyle w:val="ListParagraph"/>
        <w:rPr>
          <w:rFonts w:eastAsia="Times New Roman"/>
          <w:kern w:val="0"/>
          <w14:ligatures w14:val="none"/>
        </w:rPr>
      </w:pPr>
    </w:p>
    <w:tbl>
      <w:tblPr>
        <w:tblStyle w:val="TableGrid"/>
        <w:tblW w:w="0" w:type="auto"/>
        <w:tblLayout w:type="fixed"/>
        <w:tblLook w:val="04A0" w:firstRow="1" w:lastRow="0" w:firstColumn="1" w:lastColumn="0" w:noHBand="0" w:noVBand="1"/>
      </w:tblPr>
      <w:tblGrid>
        <w:gridCol w:w="1980"/>
        <w:gridCol w:w="3260"/>
        <w:gridCol w:w="1522"/>
        <w:gridCol w:w="2254"/>
      </w:tblGrid>
      <w:tr w:rsidR="001E3278" w:rsidRPr="003C293A" w14:paraId="29CCC596" w14:textId="77777777" w:rsidTr="003C293A">
        <w:tc>
          <w:tcPr>
            <w:tcW w:w="1980" w:type="dxa"/>
            <w:shd w:val="clear" w:color="auto" w:fill="B8CCE4" w:themeFill="accent1" w:themeFillTint="66"/>
            <w:vAlign w:val="center"/>
          </w:tcPr>
          <w:p w14:paraId="09321AE3" w14:textId="77777777" w:rsidR="001E3278" w:rsidRPr="003C293A" w:rsidRDefault="001E3278" w:rsidP="007E31D2">
            <w:pPr>
              <w:jc w:val="center"/>
              <w:rPr>
                <w:rFonts w:ascii="Arial" w:eastAsia="Times New Roman" w:hAnsi="Arial" w:cs="Arial"/>
                <w:b/>
                <w:bCs/>
                <w:kern w:val="0"/>
                <w:sz w:val="24"/>
                <w:szCs w:val="24"/>
                <w14:ligatures w14:val="none"/>
              </w:rPr>
            </w:pPr>
            <w:r w:rsidRPr="003C293A">
              <w:rPr>
                <w:rFonts w:ascii="Arial" w:eastAsia="Times New Roman" w:hAnsi="Arial" w:cs="Arial"/>
                <w:b/>
                <w:bCs/>
                <w:kern w:val="0"/>
                <w:sz w:val="24"/>
                <w:szCs w:val="24"/>
                <w14:ligatures w14:val="none"/>
              </w:rPr>
              <w:t>Theme</w:t>
            </w:r>
          </w:p>
        </w:tc>
        <w:tc>
          <w:tcPr>
            <w:tcW w:w="3260" w:type="dxa"/>
            <w:shd w:val="clear" w:color="auto" w:fill="B8CCE4" w:themeFill="accent1" w:themeFillTint="66"/>
            <w:vAlign w:val="center"/>
          </w:tcPr>
          <w:p w14:paraId="623E1FFA" w14:textId="77777777" w:rsidR="001E3278" w:rsidRPr="003C293A" w:rsidRDefault="001E3278" w:rsidP="007E31D2">
            <w:pPr>
              <w:jc w:val="center"/>
              <w:rPr>
                <w:rFonts w:ascii="Arial" w:eastAsia="Times New Roman" w:hAnsi="Arial" w:cs="Arial"/>
                <w:b/>
                <w:bCs/>
                <w:kern w:val="0"/>
                <w:sz w:val="24"/>
                <w:szCs w:val="24"/>
                <w14:ligatures w14:val="none"/>
              </w:rPr>
            </w:pPr>
            <w:r w:rsidRPr="003C293A">
              <w:rPr>
                <w:rFonts w:ascii="Arial" w:eastAsia="Times New Roman" w:hAnsi="Arial" w:cs="Arial"/>
                <w:b/>
                <w:bCs/>
                <w:kern w:val="0"/>
                <w:sz w:val="24"/>
                <w:szCs w:val="24"/>
                <w14:ligatures w14:val="none"/>
              </w:rPr>
              <w:t>Programmes and Action</w:t>
            </w:r>
          </w:p>
        </w:tc>
        <w:tc>
          <w:tcPr>
            <w:tcW w:w="1522" w:type="dxa"/>
            <w:shd w:val="clear" w:color="auto" w:fill="B8CCE4" w:themeFill="accent1" w:themeFillTint="66"/>
            <w:vAlign w:val="center"/>
          </w:tcPr>
          <w:p w14:paraId="045D9C6C" w14:textId="77777777" w:rsidR="001E3278" w:rsidRPr="003C293A" w:rsidRDefault="001E3278" w:rsidP="007E31D2">
            <w:pPr>
              <w:jc w:val="center"/>
              <w:rPr>
                <w:rFonts w:ascii="Arial" w:eastAsia="Times New Roman" w:hAnsi="Arial" w:cs="Arial"/>
                <w:b/>
                <w:bCs/>
                <w:kern w:val="0"/>
                <w:sz w:val="24"/>
                <w:szCs w:val="24"/>
                <w14:ligatures w14:val="none"/>
              </w:rPr>
            </w:pPr>
            <w:r w:rsidRPr="003C293A">
              <w:rPr>
                <w:rFonts w:ascii="Arial" w:eastAsia="Times New Roman" w:hAnsi="Arial" w:cs="Arial"/>
                <w:b/>
                <w:bCs/>
                <w:kern w:val="0"/>
                <w:sz w:val="24"/>
                <w:szCs w:val="24"/>
                <w14:ligatures w14:val="none"/>
              </w:rPr>
              <w:t>Milestones</w:t>
            </w:r>
          </w:p>
        </w:tc>
        <w:tc>
          <w:tcPr>
            <w:tcW w:w="2254" w:type="dxa"/>
            <w:shd w:val="clear" w:color="auto" w:fill="B8CCE4" w:themeFill="accent1" w:themeFillTint="66"/>
            <w:vAlign w:val="center"/>
          </w:tcPr>
          <w:p w14:paraId="164680ED" w14:textId="77777777" w:rsidR="001E3278" w:rsidRPr="003C293A" w:rsidRDefault="001E3278" w:rsidP="007E31D2">
            <w:pPr>
              <w:jc w:val="center"/>
              <w:rPr>
                <w:rFonts w:ascii="Arial" w:eastAsia="Times New Roman" w:hAnsi="Arial" w:cs="Arial"/>
                <w:b/>
                <w:bCs/>
                <w:kern w:val="0"/>
                <w:sz w:val="24"/>
                <w:szCs w:val="24"/>
                <w14:ligatures w14:val="none"/>
              </w:rPr>
            </w:pPr>
            <w:r w:rsidRPr="003C293A">
              <w:rPr>
                <w:rFonts w:ascii="Arial" w:eastAsia="Times New Roman" w:hAnsi="Arial" w:cs="Arial"/>
                <w:b/>
                <w:bCs/>
                <w:kern w:val="0"/>
                <w:sz w:val="24"/>
                <w:szCs w:val="24"/>
                <w14:ligatures w14:val="none"/>
              </w:rPr>
              <w:t>Outcome Indicator</w:t>
            </w:r>
          </w:p>
        </w:tc>
      </w:tr>
      <w:tr w:rsidR="001E3278" w:rsidRPr="003C293A" w14:paraId="624EBB99" w14:textId="77777777" w:rsidTr="003C293A">
        <w:tc>
          <w:tcPr>
            <w:tcW w:w="1980" w:type="dxa"/>
            <w:vMerge w:val="restart"/>
          </w:tcPr>
          <w:p w14:paraId="2FC4DBE4" w14:textId="77777777" w:rsidR="001E3278" w:rsidRPr="003C293A" w:rsidRDefault="001E3278" w:rsidP="007E31D2">
            <w:pPr>
              <w:rPr>
                <w:rFonts w:ascii="Arial" w:eastAsia="Times New Roman" w:hAnsi="Arial" w:cs="Arial"/>
                <w:b/>
                <w:bCs/>
                <w:kern w:val="0"/>
                <w:sz w:val="24"/>
                <w:szCs w:val="24"/>
                <w14:ligatures w14:val="none"/>
              </w:rPr>
            </w:pPr>
            <w:r w:rsidRPr="003C293A">
              <w:rPr>
                <w:rFonts w:ascii="Arial" w:eastAsia="Times New Roman" w:hAnsi="Arial" w:cs="Arial"/>
                <w:b/>
                <w:bCs/>
                <w:kern w:val="0"/>
                <w:sz w:val="24"/>
                <w:szCs w:val="24"/>
                <w14:ligatures w14:val="none"/>
              </w:rPr>
              <w:t>Life Expectancy</w:t>
            </w:r>
          </w:p>
        </w:tc>
        <w:tc>
          <w:tcPr>
            <w:tcW w:w="3260" w:type="dxa"/>
          </w:tcPr>
          <w:p w14:paraId="2E348FD9"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317F3F64"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79AFA4B5"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Life expectancy, Female, Male</w:t>
            </w:r>
          </w:p>
        </w:tc>
      </w:tr>
      <w:tr w:rsidR="001E3278" w:rsidRPr="003C293A" w14:paraId="12FF36C3" w14:textId="77777777" w:rsidTr="003C293A">
        <w:tc>
          <w:tcPr>
            <w:tcW w:w="1980" w:type="dxa"/>
            <w:vMerge/>
          </w:tcPr>
          <w:p w14:paraId="017FC290"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1D57C9F5"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4BEB85F5"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257EF810"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Healthy life expectancy, Female, Male</w:t>
            </w:r>
          </w:p>
        </w:tc>
      </w:tr>
      <w:tr w:rsidR="001E3278" w:rsidRPr="003C293A" w14:paraId="4B4402AF" w14:textId="77777777" w:rsidTr="003C293A">
        <w:tc>
          <w:tcPr>
            <w:tcW w:w="1980" w:type="dxa"/>
            <w:vMerge w:val="restart"/>
            <w:shd w:val="clear" w:color="auto" w:fill="DBE5F1" w:themeFill="accent1" w:themeFillTint="33"/>
          </w:tcPr>
          <w:p w14:paraId="63E48C1D"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Theme 1. Give every child the best start in life</w:t>
            </w:r>
          </w:p>
        </w:tc>
        <w:tc>
          <w:tcPr>
            <w:tcW w:w="3260" w:type="dxa"/>
            <w:shd w:val="clear" w:color="auto" w:fill="DBE5F1" w:themeFill="accent1" w:themeFillTint="33"/>
          </w:tcPr>
          <w:p w14:paraId="51E013FE"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1C6BE0DA"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719DBC0C"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Percentage children achieving a good level of development at 2-2.5 years (in all five areas of development)</w:t>
            </w:r>
          </w:p>
        </w:tc>
      </w:tr>
      <w:tr w:rsidR="001E3278" w:rsidRPr="003C293A" w14:paraId="414CF901" w14:textId="77777777" w:rsidTr="003C293A">
        <w:tc>
          <w:tcPr>
            <w:tcW w:w="1980" w:type="dxa"/>
            <w:vMerge/>
            <w:shd w:val="clear" w:color="auto" w:fill="DBE5F1" w:themeFill="accent1" w:themeFillTint="33"/>
          </w:tcPr>
          <w:p w14:paraId="0B27C3D3" w14:textId="77777777" w:rsidR="001E3278" w:rsidRPr="003C293A" w:rsidRDefault="001E3278" w:rsidP="007E31D2">
            <w:pPr>
              <w:rPr>
                <w:rFonts w:ascii="Arial" w:eastAsia="Times New Roman" w:hAnsi="Arial" w:cs="Arial"/>
                <w:kern w:val="0"/>
                <w:sz w:val="24"/>
                <w:szCs w:val="24"/>
                <w14:ligatures w14:val="none"/>
              </w:rPr>
            </w:pPr>
          </w:p>
        </w:tc>
        <w:tc>
          <w:tcPr>
            <w:tcW w:w="3260" w:type="dxa"/>
            <w:shd w:val="clear" w:color="auto" w:fill="DBE5F1" w:themeFill="accent1" w:themeFillTint="33"/>
          </w:tcPr>
          <w:p w14:paraId="0F903DBD"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2B9D2519"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46A4F4B7"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 xml:space="preserve">Percentage children achieving a good level of development at the end of Early Years Foundation Stage (Reception) </w:t>
            </w:r>
          </w:p>
        </w:tc>
      </w:tr>
      <w:tr w:rsidR="001E3278" w:rsidRPr="003C293A" w14:paraId="51AC5495" w14:textId="77777777" w:rsidTr="003C293A">
        <w:tc>
          <w:tcPr>
            <w:tcW w:w="1980" w:type="dxa"/>
            <w:vMerge w:val="restart"/>
          </w:tcPr>
          <w:p w14:paraId="40F9841D"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 xml:space="preserve">Theme 2. Enable all children, young people </w:t>
            </w:r>
            <w:r w:rsidRPr="003C293A">
              <w:rPr>
                <w:rFonts w:ascii="Arial" w:eastAsia="Times New Roman" w:hAnsi="Arial" w:cs="Arial"/>
                <w:b/>
                <w:bCs/>
                <w:kern w:val="0"/>
                <w:sz w:val="24"/>
                <w:szCs w:val="24"/>
                <w:lang w:eastAsia="en-GB"/>
                <w14:ligatures w14:val="none"/>
              </w:rPr>
              <w:lastRenderedPageBreak/>
              <w:t>and adults to maximise their capabilities and have control over their lives</w:t>
            </w:r>
          </w:p>
        </w:tc>
        <w:tc>
          <w:tcPr>
            <w:tcW w:w="3260" w:type="dxa"/>
          </w:tcPr>
          <w:p w14:paraId="3F4E23D4"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33C146F2"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18CB7DF8"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Average Progress 8 score</w:t>
            </w:r>
          </w:p>
        </w:tc>
      </w:tr>
      <w:tr w:rsidR="001E3278" w:rsidRPr="003C293A" w14:paraId="699B61D2" w14:textId="77777777" w:rsidTr="003C293A">
        <w:tc>
          <w:tcPr>
            <w:tcW w:w="1980" w:type="dxa"/>
            <w:vMerge/>
          </w:tcPr>
          <w:p w14:paraId="5B35A887"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348F1910"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70C1425E"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411BFBE5"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Average Attainment 8 score</w:t>
            </w:r>
          </w:p>
        </w:tc>
      </w:tr>
      <w:tr w:rsidR="001E3278" w:rsidRPr="003C293A" w14:paraId="5B475CAE" w14:textId="77777777" w:rsidTr="003C293A">
        <w:tc>
          <w:tcPr>
            <w:tcW w:w="1980" w:type="dxa"/>
            <w:vMerge/>
          </w:tcPr>
          <w:p w14:paraId="0904A922"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12D929CA"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3024D2D8"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0FB9859C"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kern w:val="0"/>
                <w:sz w:val="24"/>
                <w:szCs w:val="24"/>
                <w:lang w:eastAsia="en-GB"/>
                <w14:ligatures w14:val="none"/>
              </w:rPr>
              <w:t>Hospital admissions as a result of self-harm (15-19 years)</w:t>
            </w:r>
          </w:p>
        </w:tc>
      </w:tr>
      <w:tr w:rsidR="001E3278" w:rsidRPr="003C293A" w14:paraId="3D6CF8C2" w14:textId="77777777" w:rsidTr="003C293A">
        <w:tc>
          <w:tcPr>
            <w:tcW w:w="1980" w:type="dxa"/>
            <w:vMerge/>
          </w:tcPr>
          <w:p w14:paraId="5BBB6317"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3ED54811"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173A7E6F"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3A111C07"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NEETS (18 to 24 years)</w:t>
            </w:r>
          </w:p>
        </w:tc>
      </w:tr>
      <w:tr w:rsidR="001E3278" w:rsidRPr="003C293A" w14:paraId="7CD48FBA" w14:textId="77777777" w:rsidTr="003C293A">
        <w:tc>
          <w:tcPr>
            <w:tcW w:w="1980" w:type="dxa"/>
            <w:vMerge/>
          </w:tcPr>
          <w:p w14:paraId="188FF781"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6616DF36"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167E022C"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7B260681"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Pupils who go on to achieve a level 2 qualification at 19</w:t>
            </w:r>
          </w:p>
        </w:tc>
      </w:tr>
      <w:tr w:rsidR="001E3278" w:rsidRPr="003C293A" w14:paraId="356F7F52" w14:textId="77777777" w:rsidTr="003C293A">
        <w:tc>
          <w:tcPr>
            <w:tcW w:w="1980" w:type="dxa"/>
            <w:vMerge w:val="restart"/>
            <w:shd w:val="clear" w:color="auto" w:fill="DBE5F1" w:themeFill="accent1" w:themeFillTint="33"/>
          </w:tcPr>
          <w:p w14:paraId="019ABEFF"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Theme 3. Create fair employment and good work for all</w:t>
            </w:r>
          </w:p>
        </w:tc>
        <w:tc>
          <w:tcPr>
            <w:tcW w:w="3260" w:type="dxa"/>
            <w:shd w:val="clear" w:color="auto" w:fill="DBE5F1" w:themeFill="accent1" w:themeFillTint="33"/>
          </w:tcPr>
          <w:p w14:paraId="289DE9D2"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4D1FE512"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5BA3C954"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unemployed (16-64 years)</w:t>
            </w:r>
          </w:p>
        </w:tc>
      </w:tr>
      <w:tr w:rsidR="001E3278" w:rsidRPr="003C293A" w14:paraId="2BB530CF" w14:textId="77777777" w:rsidTr="003C293A">
        <w:tc>
          <w:tcPr>
            <w:tcW w:w="1980" w:type="dxa"/>
            <w:vMerge/>
            <w:shd w:val="clear" w:color="auto" w:fill="DBE5F1" w:themeFill="accent1" w:themeFillTint="33"/>
          </w:tcPr>
          <w:p w14:paraId="11744489" w14:textId="77777777" w:rsidR="001E3278" w:rsidRPr="003C293A" w:rsidRDefault="001E3278" w:rsidP="007E31D2">
            <w:pPr>
              <w:rPr>
                <w:rFonts w:ascii="Arial" w:eastAsia="Times New Roman" w:hAnsi="Arial" w:cs="Arial"/>
                <w:kern w:val="0"/>
                <w:sz w:val="24"/>
                <w:szCs w:val="24"/>
                <w14:ligatures w14:val="none"/>
              </w:rPr>
            </w:pPr>
          </w:p>
        </w:tc>
        <w:tc>
          <w:tcPr>
            <w:tcW w:w="3260" w:type="dxa"/>
            <w:shd w:val="clear" w:color="auto" w:fill="DBE5F1" w:themeFill="accent1" w:themeFillTint="33"/>
          </w:tcPr>
          <w:p w14:paraId="3475E3C8"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29B04959"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6AFA9F11"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Proportion of employed in permanent and non-permanent employment</w:t>
            </w:r>
          </w:p>
        </w:tc>
      </w:tr>
      <w:tr w:rsidR="001E3278" w:rsidRPr="003C293A" w14:paraId="3315E359" w14:textId="77777777" w:rsidTr="003C293A">
        <w:tc>
          <w:tcPr>
            <w:tcW w:w="1980" w:type="dxa"/>
            <w:vMerge/>
            <w:shd w:val="clear" w:color="auto" w:fill="DBE5F1" w:themeFill="accent1" w:themeFillTint="33"/>
          </w:tcPr>
          <w:p w14:paraId="611E42C0" w14:textId="77777777" w:rsidR="001E3278" w:rsidRPr="003C293A" w:rsidRDefault="001E3278" w:rsidP="007E31D2">
            <w:pPr>
              <w:rPr>
                <w:rFonts w:ascii="Arial" w:eastAsia="Times New Roman" w:hAnsi="Arial" w:cs="Arial"/>
                <w:kern w:val="0"/>
                <w:sz w:val="24"/>
                <w:szCs w:val="24"/>
                <w14:ligatures w14:val="none"/>
              </w:rPr>
            </w:pPr>
          </w:p>
        </w:tc>
        <w:tc>
          <w:tcPr>
            <w:tcW w:w="3260" w:type="dxa"/>
            <w:shd w:val="clear" w:color="auto" w:fill="DBE5F1" w:themeFill="accent1" w:themeFillTint="33"/>
          </w:tcPr>
          <w:p w14:paraId="60F39983"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7C5527A7"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69DF358A"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employees who are local (FTE) employed on contract for one year or the whole duration of the contract, whichever is shorter***</w:t>
            </w:r>
          </w:p>
        </w:tc>
      </w:tr>
      <w:tr w:rsidR="001E3278" w:rsidRPr="003C293A" w14:paraId="06F7DE98" w14:textId="77777777" w:rsidTr="003C293A">
        <w:tc>
          <w:tcPr>
            <w:tcW w:w="1980" w:type="dxa"/>
            <w:vMerge/>
            <w:shd w:val="clear" w:color="auto" w:fill="DBE5F1" w:themeFill="accent1" w:themeFillTint="33"/>
          </w:tcPr>
          <w:p w14:paraId="69BF9C9B" w14:textId="77777777" w:rsidR="001E3278" w:rsidRPr="003C293A" w:rsidRDefault="001E3278" w:rsidP="007E31D2">
            <w:pPr>
              <w:rPr>
                <w:rFonts w:ascii="Arial" w:eastAsia="Times New Roman" w:hAnsi="Arial" w:cs="Arial"/>
                <w:kern w:val="0"/>
                <w:sz w:val="24"/>
                <w:szCs w:val="24"/>
                <w14:ligatures w14:val="none"/>
              </w:rPr>
            </w:pPr>
          </w:p>
        </w:tc>
        <w:tc>
          <w:tcPr>
            <w:tcW w:w="3260" w:type="dxa"/>
            <w:shd w:val="clear" w:color="auto" w:fill="DBE5F1" w:themeFill="accent1" w:themeFillTint="33"/>
          </w:tcPr>
          <w:p w14:paraId="76E7C6E3"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34C5F7D7"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29C1B2DF"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of employees earning below Real Living Wage</w:t>
            </w:r>
          </w:p>
        </w:tc>
      </w:tr>
      <w:tr w:rsidR="001E3278" w:rsidRPr="003C293A" w14:paraId="37C97647" w14:textId="77777777" w:rsidTr="003C293A">
        <w:tc>
          <w:tcPr>
            <w:tcW w:w="1980" w:type="dxa"/>
            <w:vMerge w:val="restart"/>
          </w:tcPr>
          <w:p w14:paraId="6E232EEE"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Theme 4. Ensure a healthy standard of living for all</w:t>
            </w:r>
          </w:p>
        </w:tc>
        <w:tc>
          <w:tcPr>
            <w:tcW w:w="3260" w:type="dxa"/>
          </w:tcPr>
          <w:p w14:paraId="56CC45C3"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759D39DB"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2BC1759B"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Proportion of children in workless households</w:t>
            </w:r>
          </w:p>
        </w:tc>
      </w:tr>
      <w:tr w:rsidR="001E3278" w:rsidRPr="003C293A" w14:paraId="0DC35ABD" w14:textId="77777777" w:rsidTr="003C293A">
        <w:tc>
          <w:tcPr>
            <w:tcW w:w="1980" w:type="dxa"/>
            <w:vMerge/>
          </w:tcPr>
          <w:p w14:paraId="46CB59C2"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023F4AC3"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5123C1CD"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63CEC0B2"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of individuals in absolute poverty, after housing costs</w:t>
            </w:r>
          </w:p>
        </w:tc>
      </w:tr>
      <w:tr w:rsidR="001E3278" w:rsidRPr="003C293A" w14:paraId="0B73872C" w14:textId="77777777" w:rsidTr="003C293A">
        <w:tc>
          <w:tcPr>
            <w:tcW w:w="1980" w:type="dxa"/>
            <w:vMerge/>
          </w:tcPr>
          <w:p w14:paraId="1A7CB19F"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3CB6D3A3"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4CE1FADE"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1461EAA5"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of households in fuel poverty</w:t>
            </w:r>
          </w:p>
        </w:tc>
      </w:tr>
      <w:tr w:rsidR="001E3278" w:rsidRPr="003C293A" w14:paraId="49678868" w14:textId="77777777" w:rsidTr="003C293A">
        <w:tc>
          <w:tcPr>
            <w:tcW w:w="1980" w:type="dxa"/>
            <w:shd w:val="clear" w:color="auto" w:fill="DBE5F1" w:themeFill="accent1" w:themeFillTint="33"/>
          </w:tcPr>
          <w:p w14:paraId="6A15648B"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 xml:space="preserve">Theme 5. Create and develop healthy and sustainable </w:t>
            </w:r>
            <w:r w:rsidRPr="003C293A">
              <w:rPr>
                <w:rFonts w:ascii="Arial" w:eastAsia="Times New Roman" w:hAnsi="Arial" w:cs="Arial"/>
                <w:b/>
                <w:bCs/>
                <w:kern w:val="0"/>
                <w:sz w:val="24"/>
                <w:szCs w:val="24"/>
                <w:lang w:eastAsia="en-GB"/>
                <w14:ligatures w14:val="none"/>
              </w:rPr>
              <w:lastRenderedPageBreak/>
              <w:t>places and communities</w:t>
            </w:r>
          </w:p>
        </w:tc>
        <w:tc>
          <w:tcPr>
            <w:tcW w:w="3260" w:type="dxa"/>
            <w:shd w:val="clear" w:color="auto" w:fill="DBE5F1" w:themeFill="accent1" w:themeFillTint="33"/>
          </w:tcPr>
          <w:p w14:paraId="51BF263A"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2D2A50F8"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4B710206"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Households in temporary accommodation</w:t>
            </w:r>
          </w:p>
        </w:tc>
      </w:tr>
      <w:tr w:rsidR="001E3278" w:rsidRPr="003C293A" w14:paraId="50DBC5AB" w14:textId="77777777" w:rsidTr="003C293A">
        <w:tc>
          <w:tcPr>
            <w:tcW w:w="1980" w:type="dxa"/>
            <w:vMerge w:val="restart"/>
          </w:tcPr>
          <w:p w14:paraId="23E8CAA9"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Theme 6. Strengthen the role of prevention and ill health prevention</w:t>
            </w:r>
          </w:p>
        </w:tc>
        <w:tc>
          <w:tcPr>
            <w:tcW w:w="3260" w:type="dxa"/>
          </w:tcPr>
          <w:p w14:paraId="34B376CF"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63E1ACA1"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63A876A0"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Activity levels </w:t>
            </w:r>
          </w:p>
        </w:tc>
      </w:tr>
      <w:tr w:rsidR="001E3278" w:rsidRPr="003C293A" w14:paraId="1D61D712" w14:textId="77777777" w:rsidTr="003C293A">
        <w:tc>
          <w:tcPr>
            <w:tcW w:w="1980" w:type="dxa"/>
            <w:vMerge/>
          </w:tcPr>
          <w:p w14:paraId="1A3B2064"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69566C0D"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337C12C1"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39E83C66"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 xml:space="preserve">Percentage of loneliness in population </w:t>
            </w:r>
          </w:p>
        </w:tc>
      </w:tr>
      <w:tr w:rsidR="001E3278" w:rsidRPr="003C293A" w14:paraId="121AEE94" w14:textId="77777777" w:rsidTr="003C293A">
        <w:tc>
          <w:tcPr>
            <w:tcW w:w="1980" w:type="dxa"/>
            <w:shd w:val="clear" w:color="auto" w:fill="DBE5F1" w:themeFill="accent1" w:themeFillTint="33"/>
          </w:tcPr>
          <w:p w14:paraId="4D8481FD"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Theme 7. Tackle racism, discrimination and their outcomes</w:t>
            </w:r>
          </w:p>
        </w:tc>
        <w:tc>
          <w:tcPr>
            <w:tcW w:w="3260" w:type="dxa"/>
            <w:shd w:val="clear" w:color="auto" w:fill="DBE5F1" w:themeFill="accent1" w:themeFillTint="33"/>
          </w:tcPr>
          <w:p w14:paraId="6F7BA671" w14:textId="77777777" w:rsidR="001E3278" w:rsidRPr="003C293A" w:rsidRDefault="001E3278" w:rsidP="007E31D2">
            <w:pPr>
              <w:rPr>
                <w:rFonts w:ascii="Arial" w:eastAsia="Times New Roman" w:hAnsi="Arial" w:cs="Arial"/>
                <w:kern w:val="0"/>
                <w:sz w:val="24"/>
                <w:szCs w:val="24"/>
                <w14:ligatures w14:val="none"/>
              </w:rPr>
            </w:pPr>
          </w:p>
        </w:tc>
        <w:tc>
          <w:tcPr>
            <w:tcW w:w="1522" w:type="dxa"/>
            <w:shd w:val="clear" w:color="auto" w:fill="DBE5F1" w:themeFill="accent1" w:themeFillTint="33"/>
          </w:tcPr>
          <w:p w14:paraId="75AD2D97" w14:textId="77777777" w:rsidR="001E3278" w:rsidRPr="003C293A" w:rsidRDefault="001E3278" w:rsidP="007E31D2">
            <w:pPr>
              <w:rPr>
                <w:rFonts w:ascii="Arial" w:eastAsia="Times New Roman" w:hAnsi="Arial" w:cs="Arial"/>
                <w:kern w:val="0"/>
                <w:sz w:val="24"/>
                <w:szCs w:val="24"/>
                <w14:ligatures w14:val="none"/>
              </w:rPr>
            </w:pPr>
          </w:p>
        </w:tc>
        <w:tc>
          <w:tcPr>
            <w:tcW w:w="2254" w:type="dxa"/>
            <w:shd w:val="clear" w:color="auto" w:fill="DBE5F1" w:themeFill="accent1" w:themeFillTint="33"/>
            <w:vAlign w:val="center"/>
          </w:tcPr>
          <w:p w14:paraId="0FBAF378"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employees who are from ethnic minority background and band/level</w:t>
            </w:r>
          </w:p>
        </w:tc>
      </w:tr>
      <w:tr w:rsidR="001E3278" w:rsidRPr="003C293A" w14:paraId="7750D906" w14:textId="77777777" w:rsidTr="003C293A">
        <w:tc>
          <w:tcPr>
            <w:tcW w:w="1980" w:type="dxa"/>
            <w:vMerge w:val="restart"/>
          </w:tcPr>
          <w:p w14:paraId="2E3F6F25" w14:textId="77777777" w:rsidR="001E3278" w:rsidRPr="003C293A" w:rsidRDefault="001E3278" w:rsidP="007E31D2">
            <w:pPr>
              <w:rPr>
                <w:rFonts w:ascii="Arial" w:eastAsia="Times New Roman" w:hAnsi="Arial" w:cs="Arial"/>
                <w:kern w:val="0"/>
                <w:sz w:val="24"/>
                <w:szCs w:val="24"/>
                <w14:ligatures w14:val="none"/>
              </w:rPr>
            </w:pPr>
            <w:r w:rsidRPr="003C293A">
              <w:rPr>
                <w:rFonts w:ascii="Arial" w:eastAsia="Times New Roman" w:hAnsi="Arial" w:cs="Arial"/>
                <w:b/>
                <w:bCs/>
                <w:kern w:val="0"/>
                <w:sz w:val="24"/>
                <w:szCs w:val="24"/>
                <w:lang w:eastAsia="en-GB"/>
                <w14:ligatures w14:val="none"/>
              </w:rPr>
              <w:t>Theme 8. Pursue environmental sustainability and health equity together</w:t>
            </w:r>
          </w:p>
        </w:tc>
        <w:tc>
          <w:tcPr>
            <w:tcW w:w="3260" w:type="dxa"/>
          </w:tcPr>
          <w:p w14:paraId="5297ADF1"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1FF8C5AD"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25C4507F"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Percentage (£) spent in local supply chain through contracts***</w:t>
            </w:r>
          </w:p>
        </w:tc>
      </w:tr>
      <w:tr w:rsidR="001E3278" w:rsidRPr="003C293A" w14:paraId="7B7943B2" w14:textId="77777777" w:rsidTr="003C293A">
        <w:tc>
          <w:tcPr>
            <w:tcW w:w="1980" w:type="dxa"/>
            <w:vMerge/>
          </w:tcPr>
          <w:p w14:paraId="73A2A08E" w14:textId="77777777" w:rsidR="001E3278" w:rsidRPr="003C293A" w:rsidRDefault="001E3278" w:rsidP="007E31D2">
            <w:pPr>
              <w:rPr>
                <w:rFonts w:ascii="Arial" w:eastAsia="Times New Roman" w:hAnsi="Arial" w:cs="Arial"/>
                <w:kern w:val="0"/>
                <w:sz w:val="24"/>
                <w:szCs w:val="24"/>
                <w14:ligatures w14:val="none"/>
              </w:rPr>
            </w:pPr>
          </w:p>
        </w:tc>
        <w:tc>
          <w:tcPr>
            <w:tcW w:w="3260" w:type="dxa"/>
          </w:tcPr>
          <w:p w14:paraId="40F65EA6" w14:textId="77777777" w:rsidR="001E3278" w:rsidRPr="003C293A" w:rsidRDefault="001E3278" w:rsidP="007E31D2">
            <w:pPr>
              <w:rPr>
                <w:rFonts w:ascii="Arial" w:eastAsia="Times New Roman" w:hAnsi="Arial" w:cs="Arial"/>
                <w:kern w:val="0"/>
                <w:sz w:val="24"/>
                <w:szCs w:val="24"/>
                <w14:ligatures w14:val="none"/>
              </w:rPr>
            </w:pPr>
          </w:p>
        </w:tc>
        <w:tc>
          <w:tcPr>
            <w:tcW w:w="1522" w:type="dxa"/>
          </w:tcPr>
          <w:p w14:paraId="4699D1E8" w14:textId="77777777" w:rsidR="001E3278" w:rsidRPr="003C293A" w:rsidRDefault="001E3278" w:rsidP="007E31D2">
            <w:pPr>
              <w:rPr>
                <w:rFonts w:ascii="Arial" w:eastAsia="Times New Roman" w:hAnsi="Arial" w:cs="Arial"/>
                <w:kern w:val="0"/>
                <w:sz w:val="24"/>
                <w:szCs w:val="24"/>
                <w14:ligatures w14:val="none"/>
              </w:rPr>
            </w:pPr>
          </w:p>
        </w:tc>
        <w:tc>
          <w:tcPr>
            <w:tcW w:w="2254" w:type="dxa"/>
            <w:vAlign w:val="center"/>
          </w:tcPr>
          <w:p w14:paraId="161695B0" w14:textId="77777777" w:rsidR="001E3278" w:rsidRPr="003C293A" w:rsidRDefault="001E3278" w:rsidP="007E31D2">
            <w:pPr>
              <w:rPr>
                <w:rFonts w:ascii="Arial" w:eastAsia="Times New Roman" w:hAnsi="Arial" w:cs="Arial"/>
                <w:kern w:val="0"/>
                <w:sz w:val="24"/>
                <w:szCs w:val="24"/>
                <w:lang w:eastAsia="en-GB"/>
                <w14:ligatures w14:val="none"/>
              </w:rPr>
            </w:pPr>
            <w:r w:rsidRPr="003C293A">
              <w:rPr>
                <w:rFonts w:ascii="Arial" w:eastAsia="Times New Roman" w:hAnsi="Arial" w:cs="Arial"/>
                <w:kern w:val="0"/>
                <w:sz w:val="24"/>
                <w:szCs w:val="24"/>
                <w:lang w:eastAsia="en-GB"/>
                <w14:ligatures w14:val="none"/>
              </w:rPr>
              <w:t>Cycling / walking for travel (3-5 times / week)</w:t>
            </w:r>
          </w:p>
        </w:tc>
      </w:tr>
    </w:tbl>
    <w:p w14:paraId="32178677" w14:textId="77777777" w:rsidR="00AE634D" w:rsidRDefault="00AE634D" w:rsidP="001E3278">
      <w:pPr>
        <w:rPr>
          <w:b/>
          <w:bCs/>
        </w:rPr>
      </w:pPr>
    </w:p>
    <w:p w14:paraId="176B501B" w14:textId="5A29F09A" w:rsidR="001E3278" w:rsidRPr="003C293A" w:rsidRDefault="001E3278" w:rsidP="00154E7F">
      <w:pPr>
        <w:jc w:val="center"/>
        <w:rPr>
          <w:rFonts w:ascii="Arial" w:hAnsi="Arial" w:cs="Arial"/>
          <w:b/>
          <w:bCs/>
          <w:color w:val="0070C0"/>
          <w:sz w:val="24"/>
          <w:szCs w:val="24"/>
        </w:rPr>
      </w:pPr>
      <w:r w:rsidRPr="003C293A">
        <w:rPr>
          <w:rFonts w:ascii="Arial" w:hAnsi="Arial" w:cs="Arial"/>
          <w:b/>
          <w:bCs/>
          <w:color w:val="0070C0"/>
          <w:sz w:val="24"/>
          <w:szCs w:val="24"/>
        </w:rPr>
        <w:t>Healthcare Partnership Strategy and All Together Fairer Alignment</w:t>
      </w:r>
    </w:p>
    <w:p w14:paraId="739BFEED" w14:textId="592B2D4D" w:rsidR="005274F1" w:rsidRPr="00154E7F" w:rsidRDefault="00BB5CE3" w:rsidP="00154E7F">
      <w:pPr>
        <w:pStyle w:val="ListParagraph"/>
        <w:numPr>
          <w:ilvl w:val="0"/>
          <w:numId w:val="24"/>
        </w:numPr>
        <w:rPr>
          <w:rFonts w:ascii="Arial" w:hAnsi="Arial" w:cs="Arial"/>
          <w:b/>
          <w:bCs/>
          <w:color w:val="0070C0"/>
          <w:sz w:val="24"/>
          <w:szCs w:val="24"/>
        </w:rPr>
      </w:pPr>
      <w:r w:rsidRPr="00154E7F">
        <w:rPr>
          <w:rFonts w:ascii="Arial" w:hAnsi="Arial" w:cs="Arial"/>
          <w:b/>
          <w:bCs/>
          <w:color w:val="0070C0"/>
          <w:sz w:val="24"/>
          <w:szCs w:val="24"/>
        </w:rPr>
        <w:t>Introduction</w:t>
      </w:r>
    </w:p>
    <w:p w14:paraId="1B5EC743" w14:textId="77777777" w:rsidR="00AE634D" w:rsidRPr="00154E7F" w:rsidRDefault="00AE634D" w:rsidP="00AE634D">
      <w:pPr>
        <w:pStyle w:val="ListParagraph"/>
        <w:ind w:left="360"/>
        <w:rPr>
          <w:rFonts w:ascii="Arial" w:hAnsi="Arial" w:cs="Arial"/>
          <w:b/>
          <w:bCs/>
          <w:color w:val="0070C0"/>
          <w:sz w:val="24"/>
          <w:szCs w:val="24"/>
        </w:rPr>
      </w:pPr>
    </w:p>
    <w:p w14:paraId="0AECE8B0" w14:textId="30415D70" w:rsidR="001E3278" w:rsidRPr="00283B33" w:rsidRDefault="001E3278" w:rsidP="00283B33">
      <w:pPr>
        <w:pStyle w:val="ListParagraph"/>
        <w:numPr>
          <w:ilvl w:val="1"/>
          <w:numId w:val="28"/>
        </w:numPr>
        <w:rPr>
          <w:rFonts w:ascii="Arial" w:hAnsi="Arial" w:cs="Arial"/>
          <w:b/>
          <w:bCs/>
          <w:sz w:val="24"/>
          <w:szCs w:val="24"/>
        </w:rPr>
      </w:pPr>
      <w:r w:rsidRPr="00283B33">
        <w:rPr>
          <w:rFonts w:ascii="Arial" w:hAnsi="Arial" w:cs="Arial"/>
          <w:sz w:val="24"/>
          <w:szCs w:val="24"/>
        </w:rPr>
        <w:t>The approach to implementing the ATF programme in Cheshire and Merseyside is</w:t>
      </w:r>
      <w:r w:rsidR="00AE634D" w:rsidRPr="00283B33">
        <w:rPr>
          <w:rFonts w:ascii="Arial" w:hAnsi="Arial" w:cs="Arial"/>
          <w:sz w:val="24"/>
          <w:szCs w:val="24"/>
        </w:rPr>
        <w:t>:</w:t>
      </w:r>
    </w:p>
    <w:p w14:paraId="3DA7695A" w14:textId="77777777" w:rsidR="001E3278" w:rsidRPr="00154E7F" w:rsidRDefault="001E3278" w:rsidP="001C2CF1">
      <w:pPr>
        <w:pStyle w:val="ListParagraph"/>
        <w:numPr>
          <w:ilvl w:val="0"/>
          <w:numId w:val="9"/>
        </w:numPr>
        <w:spacing w:after="0" w:line="240" w:lineRule="auto"/>
        <w:rPr>
          <w:rFonts w:ascii="Arial" w:hAnsi="Arial" w:cs="Arial"/>
          <w:sz w:val="24"/>
          <w:szCs w:val="24"/>
        </w:rPr>
      </w:pPr>
      <w:r w:rsidRPr="00154E7F">
        <w:rPr>
          <w:rFonts w:ascii="Arial" w:hAnsi="Arial" w:cs="Arial"/>
          <w:sz w:val="24"/>
          <w:szCs w:val="24"/>
        </w:rPr>
        <w:t xml:space="preserve">The Marmot report set the overarching analysis and recommendations for action on the social determinants of health, the building blocks on which good health and reduced inequalities in health, are built.  The ICS endorsed the analysis and recommendations from the top and made clear that implementing the overall approach of All Together Fairer and recommendations is the health care partnership strategy.  </w:t>
      </w:r>
    </w:p>
    <w:p w14:paraId="5A816B20" w14:textId="6C60E9E5" w:rsidR="001E3278" w:rsidRPr="00154E7F" w:rsidRDefault="001E3278" w:rsidP="001C2CF1">
      <w:pPr>
        <w:pStyle w:val="ListParagraph"/>
        <w:numPr>
          <w:ilvl w:val="0"/>
          <w:numId w:val="9"/>
        </w:numPr>
        <w:spacing w:after="0" w:line="240" w:lineRule="auto"/>
        <w:rPr>
          <w:rFonts w:ascii="Arial" w:hAnsi="Arial" w:cs="Arial"/>
          <w:sz w:val="24"/>
          <w:szCs w:val="24"/>
        </w:rPr>
      </w:pPr>
      <w:r w:rsidRPr="00154E7F">
        <w:rPr>
          <w:rFonts w:ascii="Arial" w:hAnsi="Arial" w:cs="Arial"/>
          <w:sz w:val="24"/>
          <w:szCs w:val="24"/>
        </w:rPr>
        <w:t>The All Together Fairer programme functions through the provision of an overarching framework for action.  The actions are taken forward through</w:t>
      </w:r>
      <w:r w:rsidR="00AE634D" w:rsidRPr="00154E7F">
        <w:rPr>
          <w:rFonts w:ascii="Arial" w:hAnsi="Arial" w:cs="Arial"/>
          <w:sz w:val="24"/>
          <w:szCs w:val="24"/>
        </w:rPr>
        <w:t>:</w:t>
      </w:r>
    </w:p>
    <w:p w14:paraId="31F784C4" w14:textId="77777777" w:rsidR="001E3278" w:rsidRPr="00154E7F" w:rsidRDefault="001E3278" w:rsidP="001C2CF1">
      <w:pPr>
        <w:pStyle w:val="ListParagraph"/>
        <w:numPr>
          <w:ilvl w:val="1"/>
          <w:numId w:val="18"/>
        </w:numPr>
        <w:spacing w:after="0" w:line="240" w:lineRule="auto"/>
        <w:rPr>
          <w:rFonts w:ascii="Arial" w:hAnsi="Arial" w:cs="Arial"/>
          <w:sz w:val="24"/>
          <w:szCs w:val="24"/>
        </w:rPr>
      </w:pPr>
      <w:r w:rsidRPr="00154E7F">
        <w:rPr>
          <w:rFonts w:ascii="Arial" w:hAnsi="Arial" w:cs="Arial"/>
          <w:sz w:val="24"/>
          <w:szCs w:val="24"/>
        </w:rPr>
        <w:t>Local authorities</w:t>
      </w:r>
    </w:p>
    <w:p w14:paraId="7FAD1A62" w14:textId="77777777" w:rsidR="001E3278" w:rsidRPr="00154E7F" w:rsidRDefault="001E3278" w:rsidP="001C2CF1">
      <w:pPr>
        <w:pStyle w:val="ListParagraph"/>
        <w:numPr>
          <w:ilvl w:val="1"/>
          <w:numId w:val="18"/>
        </w:numPr>
        <w:spacing w:after="0" w:line="240" w:lineRule="auto"/>
        <w:rPr>
          <w:rFonts w:ascii="Arial" w:hAnsi="Arial" w:cs="Arial"/>
          <w:sz w:val="24"/>
          <w:szCs w:val="24"/>
        </w:rPr>
      </w:pPr>
      <w:r w:rsidRPr="00154E7F">
        <w:rPr>
          <w:rFonts w:ascii="Arial" w:hAnsi="Arial" w:cs="Arial"/>
          <w:sz w:val="24"/>
          <w:szCs w:val="24"/>
        </w:rPr>
        <w:t>NHS Foundation Trusts</w:t>
      </w:r>
    </w:p>
    <w:p w14:paraId="2EDA10DF" w14:textId="77777777" w:rsidR="001E3278" w:rsidRPr="00154E7F" w:rsidRDefault="001E3278" w:rsidP="001C2CF1">
      <w:pPr>
        <w:pStyle w:val="ListParagraph"/>
        <w:numPr>
          <w:ilvl w:val="1"/>
          <w:numId w:val="18"/>
        </w:numPr>
        <w:spacing w:after="0" w:line="240" w:lineRule="auto"/>
        <w:rPr>
          <w:rFonts w:ascii="Arial" w:hAnsi="Arial" w:cs="Arial"/>
          <w:sz w:val="24"/>
          <w:szCs w:val="24"/>
        </w:rPr>
      </w:pPr>
      <w:r w:rsidRPr="00154E7F">
        <w:rPr>
          <w:rFonts w:ascii="Arial" w:hAnsi="Arial" w:cs="Arial"/>
          <w:sz w:val="24"/>
          <w:szCs w:val="24"/>
        </w:rPr>
        <w:t>Combined Authority and appropriate Cheshire and Warrington level bodies</w:t>
      </w:r>
    </w:p>
    <w:p w14:paraId="7EC60ACF" w14:textId="77777777" w:rsidR="001E3278" w:rsidRPr="00154E7F" w:rsidRDefault="001E3278" w:rsidP="001C2CF1">
      <w:pPr>
        <w:pStyle w:val="ListParagraph"/>
        <w:numPr>
          <w:ilvl w:val="1"/>
          <w:numId w:val="18"/>
        </w:numPr>
        <w:spacing w:after="0" w:line="240" w:lineRule="auto"/>
        <w:rPr>
          <w:rFonts w:ascii="Arial" w:hAnsi="Arial" w:cs="Arial"/>
          <w:sz w:val="24"/>
          <w:szCs w:val="24"/>
        </w:rPr>
      </w:pPr>
      <w:r w:rsidRPr="00154E7F">
        <w:rPr>
          <w:rFonts w:ascii="Arial" w:hAnsi="Arial" w:cs="Arial"/>
          <w:sz w:val="24"/>
          <w:szCs w:val="24"/>
        </w:rPr>
        <w:t>Community and voluntary sector organisations</w:t>
      </w:r>
    </w:p>
    <w:p w14:paraId="0E999233" w14:textId="77777777" w:rsidR="001E3278" w:rsidRPr="00154E7F" w:rsidRDefault="001E3278" w:rsidP="001C2CF1">
      <w:pPr>
        <w:pStyle w:val="ListParagraph"/>
        <w:numPr>
          <w:ilvl w:val="1"/>
          <w:numId w:val="18"/>
        </w:numPr>
        <w:spacing w:after="0" w:line="240" w:lineRule="auto"/>
        <w:rPr>
          <w:rFonts w:ascii="Arial" w:hAnsi="Arial" w:cs="Arial"/>
          <w:sz w:val="24"/>
          <w:szCs w:val="24"/>
        </w:rPr>
      </w:pPr>
      <w:r w:rsidRPr="00154E7F">
        <w:rPr>
          <w:rFonts w:ascii="Arial" w:hAnsi="Arial" w:cs="Arial"/>
          <w:sz w:val="24"/>
          <w:szCs w:val="24"/>
        </w:rPr>
        <w:t>NHS primary care organisations</w:t>
      </w:r>
    </w:p>
    <w:p w14:paraId="348A70B1" w14:textId="44DEE45A" w:rsidR="001E3278" w:rsidRPr="00154E7F" w:rsidRDefault="001E3278" w:rsidP="001C2CF1">
      <w:pPr>
        <w:pStyle w:val="ListParagraph"/>
        <w:numPr>
          <w:ilvl w:val="0"/>
          <w:numId w:val="9"/>
        </w:numPr>
        <w:spacing w:after="0" w:line="240" w:lineRule="auto"/>
        <w:rPr>
          <w:rFonts w:ascii="Arial" w:hAnsi="Arial" w:cs="Arial"/>
          <w:sz w:val="24"/>
          <w:szCs w:val="24"/>
        </w:rPr>
      </w:pPr>
      <w:r w:rsidRPr="00154E7F">
        <w:rPr>
          <w:rFonts w:ascii="Arial" w:hAnsi="Arial" w:cs="Arial"/>
          <w:sz w:val="24"/>
          <w:szCs w:val="24"/>
        </w:rPr>
        <w:t xml:space="preserve">Activity at </w:t>
      </w:r>
      <w:r w:rsidR="00AE634D" w:rsidRPr="00154E7F">
        <w:rPr>
          <w:rFonts w:ascii="Arial" w:hAnsi="Arial" w:cs="Arial"/>
          <w:sz w:val="24"/>
          <w:szCs w:val="24"/>
        </w:rPr>
        <w:t xml:space="preserve">the </w:t>
      </w:r>
      <w:r w:rsidRPr="00154E7F">
        <w:rPr>
          <w:rFonts w:ascii="Arial" w:hAnsi="Arial" w:cs="Arial"/>
          <w:sz w:val="24"/>
          <w:szCs w:val="24"/>
        </w:rPr>
        <w:t xml:space="preserve">system level to coordinate work across boroughs and Foundation Trusts sits above this work.  These initiatives include the NHS Prevention </w:t>
      </w:r>
      <w:r w:rsidR="00AE634D" w:rsidRPr="00154E7F">
        <w:rPr>
          <w:rFonts w:ascii="Arial" w:hAnsi="Arial" w:cs="Arial"/>
          <w:sz w:val="24"/>
          <w:szCs w:val="24"/>
        </w:rPr>
        <w:t>Pledge, Anchors</w:t>
      </w:r>
      <w:r w:rsidRPr="00154E7F">
        <w:rPr>
          <w:rFonts w:ascii="Arial" w:hAnsi="Arial" w:cs="Arial"/>
          <w:sz w:val="24"/>
          <w:szCs w:val="24"/>
        </w:rPr>
        <w:t xml:space="preserve"> Programme and working with </w:t>
      </w:r>
      <w:r w:rsidR="00AE634D" w:rsidRPr="00154E7F">
        <w:rPr>
          <w:rFonts w:ascii="Arial" w:hAnsi="Arial" w:cs="Arial"/>
          <w:sz w:val="24"/>
          <w:szCs w:val="24"/>
        </w:rPr>
        <w:t>Barnardo’s</w:t>
      </w:r>
      <w:r w:rsidRPr="00154E7F">
        <w:rPr>
          <w:rFonts w:ascii="Arial" w:hAnsi="Arial" w:cs="Arial"/>
          <w:sz w:val="24"/>
          <w:szCs w:val="24"/>
        </w:rPr>
        <w:t xml:space="preserve"> and the Institute of Health Equity to design a Children and Young People’s </w:t>
      </w:r>
      <w:r w:rsidRPr="00154E7F">
        <w:rPr>
          <w:rFonts w:ascii="Arial" w:hAnsi="Arial" w:cs="Arial"/>
          <w:sz w:val="24"/>
          <w:szCs w:val="24"/>
        </w:rPr>
        <w:lastRenderedPageBreak/>
        <w:t>Health Equity Framework, work on Fair Employment Charters and other commissioning and implementation programmes.</w:t>
      </w:r>
    </w:p>
    <w:p w14:paraId="1C9F4629" w14:textId="3F1D9263" w:rsidR="005274F1" w:rsidRPr="00154E7F" w:rsidRDefault="001E3278" w:rsidP="001C2CF1">
      <w:pPr>
        <w:pStyle w:val="ListParagraph"/>
        <w:numPr>
          <w:ilvl w:val="0"/>
          <w:numId w:val="9"/>
        </w:numPr>
        <w:spacing w:after="0" w:line="240" w:lineRule="auto"/>
        <w:rPr>
          <w:rFonts w:ascii="Arial" w:hAnsi="Arial" w:cs="Arial"/>
          <w:sz w:val="24"/>
          <w:szCs w:val="24"/>
        </w:rPr>
      </w:pPr>
      <w:r w:rsidRPr="00154E7F">
        <w:rPr>
          <w:rFonts w:ascii="Arial" w:hAnsi="Arial" w:cs="Arial"/>
          <w:sz w:val="24"/>
          <w:szCs w:val="24"/>
        </w:rPr>
        <w:t>The ICS supports this work by providing leadership development, networking opportunities, coordinating programmes, innovation in developing frameworks and access to inspiration from elsewhere and by developing the monitoring tools that will tell the system whether and how it is making progress.</w:t>
      </w:r>
    </w:p>
    <w:p w14:paraId="6360AC8C" w14:textId="77777777" w:rsidR="00AE634D" w:rsidRPr="00154E7F" w:rsidRDefault="00AE634D" w:rsidP="00AE634D">
      <w:pPr>
        <w:pStyle w:val="ListParagraph"/>
        <w:spacing w:after="0" w:line="240" w:lineRule="auto"/>
        <w:ind w:left="1080"/>
        <w:rPr>
          <w:rFonts w:ascii="Arial" w:hAnsi="Arial" w:cs="Arial"/>
          <w:sz w:val="24"/>
          <w:szCs w:val="24"/>
        </w:rPr>
      </w:pPr>
    </w:p>
    <w:p w14:paraId="52B2555C" w14:textId="6BF9B324" w:rsidR="001E3278" w:rsidRPr="00283B33" w:rsidRDefault="001E3278" w:rsidP="00283B33">
      <w:pPr>
        <w:pStyle w:val="ListParagraph"/>
        <w:numPr>
          <w:ilvl w:val="1"/>
          <w:numId w:val="28"/>
        </w:numPr>
        <w:rPr>
          <w:rFonts w:ascii="Arial" w:hAnsi="Arial" w:cs="Arial"/>
          <w:sz w:val="24"/>
          <w:szCs w:val="24"/>
        </w:rPr>
      </w:pPr>
      <w:r w:rsidRPr="00283B33">
        <w:rPr>
          <w:rFonts w:ascii="Arial" w:hAnsi="Arial" w:cs="Arial"/>
          <w:sz w:val="24"/>
          <w:szCs w:val="24"/>
        </w:rPr>
        <w:t>The Healthcare Partnership Strategy will add focus to this work by bringing the following three essential components of work on social determinants of health to the fore of the ICS and to underpin the work that is carried out on the Marmot themes at each level of organisation in CM.</w:t>
      </w:r>
    </w:p>
    <w:p w14:paraId="1DEAFAA0" w14:textId="77777777" w:rsidR="00585930" w:rsidRPr="00154E7F" w:rsidRDefault="00585930" w:rsidP="00585930">
      <w:pPr>
        <w:pStyle w:val="ListParagraph"/>
        <w:rPr>
          <w:rFonts w:ascii="Arial" w:hAnsi="Arial" w:cs="Arial"/>
          <w:sz w:val="24"/>
          <w:szCs w:val="24"/>
        </w:rPr>
      </w:pPr>
    </w:p>
    <w:p w14:paraId="1E819CD7" w14:textId="77777777" w:rsidR="001E3278" w:rsidRPr="00154E7F" w:rsidRDefault="001E3278" w:rsidP="001C2CF1">
      <w:pPr>
        <w:pStyle w:val="ListParagraph"/>
        <w:numPr>
          <w:ilvl w:val="0"/>
          <w:numId w:val="8"/>
        </w:numPr>
        <w:spacing w:after="0" w:line="240" w:lineRule="auto"/>
        <w:rPr>
          <w:rFonts w:ascii="Arial" w:hAnsi="Arial" w:cs="Arial"/>
          <w:sz w:val="24"/>
          <w:szCs w:val="24"/>
        </w:rPr>
      </w:pPr>
      <w:r w:rsidRPr="00154E7F">
        <w:rPr>
          <w:rFonts w:ascii="Arial" w:hAnsi="Arial" w:cs="Arial"/>
          <w:sz w:val="24"/>
          <w:szCs w:val="24"/>
        </w:rPr>
        <w:t>Transformational procedures</w:t>
      </w:r>
    </w:p>
    <w:p w14:paraId="6D6AA597" w14:textId="77777777" w:rsidR="001E3278" w:rsidRPr="00154E7F" w:rsidRDefault="001E3278" w:rsidP="001C2CF1">
      <w:pPr>
        <w:pStyle w:val="ListParagraph"/>
        <w:numPr>
          <w:ilvl w:val="0"/>
          <w:numId w:val="8"/>
        </w:numPr>
        <w:spacing w:after="0" w:line="240" w:lineRule="auto"/>
        <w:rPr>
          <w:rFonts w:ascii="Arial" w:hAnsi="Arial" w:cs="Arial"/>
          <w:sz w:val="24"/>
          <w:szCs w:val="24"/>
        </w:rPr>
      </w:pPr>
      <w:r w:rsidRPr="00154E7F">
        <w:rPr>
          <w:rFonts w:ascii="Arial" w:hAnsi="Arial" w:cs="Arial"/>
          <w:sz w:val="24"/>
          <w:szCs w:val="24"/>
        </w:rPr>
        <w:t>Anti-Poverty work</w:t>
      </w:r>
    </w:p>
    <w:p w14:paraId="7F08EB7D" w14:textId="4D30C546" w:rsidR="001E3278" w:rsidRPr="00154E7F" w:rsidRDefault="001E3278" w:rsidP="001C2CF1">
      <w:pPr>
        <w:pStyle w:val="ListParagraph"/>
        <w:numPr>
          <w:ilvl w:val="0"/>
          <w:numId w:val="8"/>
        </w:numPr>
        <w:spacing w:after="0" w:line="240" w:lineRule="auto"/>
        <w:rPr>
          <w:rFonts w:ascii="Arial" w:hAnsi="Arial" w:cs="Arial"/>
          <w:sz w:val="24"/>
          <w:szCs w:val="24"/>
        </w:rPr>
      </w:pPr>
      <w:r w:rsidRPr="00154E7F">
        <w:rPr>
          <w:rFonts w:ascii="Arial" w:hAnsi="Arial" w:cs="Arial"/>
          <w:sz w:val="24"/>
          <w:szCs w:val="24"/>
        </w:rPr>
        <w:t>Equity in all policies</w:t>
      </w:r>
    </w:p>
    <w:p w14:paraId="03E391F6" w14:textId="77777777" w:rsidR="00AE634D" w:rsidRPr="00154E7F" w:rsidRDefault="00AE634D" w:rsidP="00AE634D">
      <w:pPr>
        <w:pStyle w:val="ListParagraph"/>
        <w:spacing w:after="0" w:line="240" w:lineRule="auto"/>
        <w:ind w:left="1080"/>
        <w:rPr>
          <w:rFonts w:ascii="Arial" w:hAnsi="Arial" w:cs="Arial"/>
          <w:sz w:val="24"/>
          <w:szCs w:val="24"/>
        </w:rPr>
      </w:pPr>
    </w:p>
    <w:p w14:paraId="143F0F4D" w14:textId="45C50447" w:rsidR="001E3278" w:rsidRPr="00154E7F" w:rsidRDefault="001E3278" w:rsidP="00283B33">
      <w:pPr>
        <w:pStyle w:val="ListParagraph"/>
        <w:numPr>
          <w:ilvl w:val="0"/>
          <w:numId w:val="28"/>
        </w:numPr>
        <w:rPr>
          <w:rFonts w:ascii="Arial" w:hAnsi="Arial" w:cs="Arial"/>
          <w:b/>
          <w:bCs/>
          <w:color w:val="0070C0"/>
          <w:sz w:val="24"/>
          <w:szCs w:val="24"/>
        </w:rPr>
      </w:pPr>
      <w:r w:rsidRPr="00154E7F">
        <w:rPr>
          <w:rFonts w:ascii="Arial" w:hAnsi="Arial" w:cs="Arial"/>
          <w:b/>
          <w:bCs/>
          <w:color w:val="0070C0"/>
          <w:sz w:val="24"/>
          <w:szCs w:val="24"/>
        </w:rPr>
        <w:t>Transformational Procedures</w:t>
      </w:r>
    </w:p>
    <w:p w14:paraId="6720BC8E" w14:textId="77777777" w:rsidR="00AE634D" w:rsidRPr="00154E7F" w:rsidRDefault="00AE634D" w:rsidP="00AE634D">
      <w:pPr>
        <w:pStyle w:val="ListParagraph"/>
        <w:ind w:left="360"/>
        <w:rPr>
          <w:rFonts w:ascii="Arial" w:hAnsi="Arial" w:cs="Arial"/>
          <w:b/>
          <w:bCs/>
          <w:color w:val="0070C0"/>
          <w:sz w:val="24"/>
          <w:szCs w:val="24"/>
        </w:rPr>
      </w:pPr>
    </w:p>
    <w:p w14:paraId="523ABE3C" w14:textId="6CFF371F" w:rsidR="001E3278" w:rsidRPr="00154E7F" w:rsidRDefault="001E3278" w:rsidP="00283B33">
      <w:pPr>
        <w:pStyle w:val="ListParagraph"/>
        <w:numPr>
          <w:ilvl w:val="1"/>
          <w:numId w:val="28"/>
        </w:numPr>
        <w:rPr>
          <w:rFonts w:ascii="Arial" w:hAnsi="Arial" w:cs="Arial"/>
          <w:sz w:val="24"/>
          <w:szCs w:val="24"/>
        </w:rPr>
      </w:pPr>
      <w:r w:rsidRPr="00154E7F">
        <w:rPr>
          <w:rFonts w:ascii="Arial" w:hAnsi="Arial" w:cs="Arial"/>
          <w:sz w:val="24"/>
          <w:szCs w:val="24"/>
        </w:rPr>
        <w:t>Work on social determinants in other countries has shown that, as the work has matured, there has been more focus on transformational procedures.  In the earlier stages</w:t>
      </w:r>
      <w:r w:rsidR="00AE2535" w:rsidRPr="00154E7F">
        <w:rPr>
          <w:rFonts w:ascii="Arial" w:hAnsi="Arial" w:cs="Arial"/>
          <w:sz w:val="24"/>
          <w:szCs w:val="24"/>
        </w:rPr>
        <w:t>,</w:t>
      </w:r>
      <w:r w:rsidRPr="00154E7F">
        <w:rPr>
          <w:rFonts w:ascii="Arial" w:hAnsi="Arial" w:cs="Arial"/>
          <w:sz w:val="24"/>
          <w:szCs w:val="24"/>
        </w:rPr>
        <w:t xml:space="preserve"> the work has tended to focus on specific social determinants – housing, transport, food poverty, etc.  The transformational procedures for the HCP Strategy alignment are</w:t>
      </w:r>
      <w:r w:rsidR="00AE634D" w:rsidRPr="00154E7F">
        <w:rPr>
          <w:rFonts w:ascii="Arial" w:hAnsi="Arial" w:cs="Arial"/>
          <w:sz w:val="24"/>
          <w:szCs w:val="24"/>
        </w:rPr>
        <w:t>:</w:t>
      </w:r>
    </w:p>
    <w:p w14:paraId="0DBAF2E2" w14:textId="77777777" w:rsidR="00AE634D" w:rsidRPr="00154E7F" w:rsidRDefault="00AE634D" w:rsidP="00AE634D">
      <w:pPr>
        <w:pStyle w:val="ListParagraph"/>
        <w:rPr>
          <w:rFonts w:ascii="Arial" w:hAnsi="Arial" w:cs="Arial"/>
          <w:sz w:val="24"/>
          <w:szCs w:val="24"/>
        </w:rPr>
      </w:pPr>
    </w:p>
    <w:p w14:paraId="32A0E5A8" w14:textId="4C48DC45" w:rsidR="001E3278" w:rsidRPr="00154E7F" w:rsidRDefault="001E3278" w:rsidP="001C2CF1">
      <w:pPr>
        <w:pStyle w:val="ListParagraph"/>
        <w:numPr>
          <w:ilvl w:val="0"/>
          <w:numId w:val="7"/>
        </w:numPr>
        <w:spacing w:after="0" w:line="240" w:lineRule="auto"/>
        <w:contextualSpacing w:val="0"/>
        <w:rPr>
          <w:rFonts w:ascii="Arial" w:hAnsi="Arial" w:cs="Arial"/>
          <w:sz w:val="24"/>
          <w:szCs w:val="24"/>
        </w:rPr>
      </w:pPr>
      <w:r w:rsidRPr="00154E7F">
        <w:rPr>
          <w:rFonts w:ascii="Arial" w:hAnsi="Arial" w:cs="Arial"/>
          <w:sz w:val="24"/>
          <w:szCs w:val="24"/>
        </w:rPr>
        <w:t>Develop an allocation strategy that supports best use of resources to reduce inequalities and improve population health outcomes.</w:t>
      </w:r>
    </w:p>
    <w:p w14:paraId="61971A0C" w14:textId="023E333A" w:rsidR="001E3278" w:rsidRPr="00154E7F" w:rsidRDefault="001E3278" w:rsidP="001C2CF1">
      <w:pPr>
        <w:pStyle w:val="ListParagraph"/>
        <w:numPr>
          <w:ilvl w:val="0"/>
          <w:numId w:val="7"/>
        </w:numPr>
        <w:spacing w:after="0" w:line="240" w:lineRule="auto"/>
        <w:contextualSpacing w:val="0"/>
        <w:rPr>
          <w:rFonts w:ascii="Arial" w:hAnsi="Arial" w:cs="Arial"/>
          <w:sz w:val="24"/>
          <w:szCs w:val="24"/>
        </w:rPr>
      </w:pPr>
      <w:r w:rsidRPr="00154E7F">
        <w:rPr>
          <w:rFonts w:ascii="Arial" w:hAnsi="Arial" w:cs="Arial"/>
          <w:sz w:val="24"/>
          <w:szCs w:val="24"/>
        </w:rPr>
        <w:t>Implement a proportionate universalism approach to resource management and distribution and continuously reviewing procedures to ensure this happens in practice.</w:t>
      </w:r>
    </w:p>
    <w:p w14:paraId="7CCF2B27" w14:textId="77777777" w:rsidR="001E3278" w:rsidRPr="00154E7F" w:rsidRDefault="001E3278" w:rsidP="001C2CF1">
      <w:pPr>
        <w:pStyle w:val="ListParagraph"/>
        <w:numPr>
          <w:ilvl w:val="0"/>
          <w:numId w:val="7"/>
        </w:numPr>
        <w:spacing w:after="0" w:line="240" w:lineRule="auto"/>
        <w:contextualSpacing w:val="0"/>
        <w:rPr>
          <w:rFonts w:ascii="Arial" w:hAnsi="Arial" w:cs="Arial"/>
          <w:sz w:val="24"/>
          <w:szCs w:val="24"/>
        </w:rPr>
      </w:pPr>
      <w:r w:rsidRPr="00154E7F">
        <w:rPr>
          <w:rFonts w:ascii="Arial" w:hAnsi="Arial" w:cs="Arial"/>
          <w:sz w:val="24"/>
          <w:szCs w:val="24"/>
        </w:rPr>
        <w:t>Increase, and make equitable, funding for social determinants of health and prevention.</w:t>
      </w:r>
    </w:p>
    <w:p w14:paraId="32B76D7B" w14:textId="77777777" w:rsidR="001E3278" w:rsidRPr="00154E7F" w:rsidRDefault="001E3278" w:rsidP="001E3278">
      <w:pPr>
        <w:pStyle w:val="ListParagraph"/>
        <w:contextualSpacing w:val="0"/>
        <w:rPr>
          <w:rFonts w:ascii="Arial" w:hAnsi="Arial" w:cs="Arial"/>
          <w:sz w:val="24"/>
          <w:szCs w:val="24"/>
        </w:rPr>
      </w:pPr>
    </w:p>
    <w:p w14:paraId="41EFDA54" w14:textId="236BD237" w:rsidR="001E3278" w:rsidRPr="00154E7F" w:rsidRDefault="001E3278" w:rsidP="00283B33">
      <w:pPr>
        <w:pStyle w:val="ListParagraph"/>
        <w:numPr>
          <w:ilvl w:val="1"/>
          <w:numId w:val="28"/>
        </w:numPr>
        <w:rPr>
          <w:rFonts w:ascii="Arial" w:hAnsi="Arial" w:cs="Arial"/>
          <w:sz w:val="24"/>
          <w:szCs w:val="24"/>
        </w:rPr>
      </w:pPr>
      <w:r w:rsidRPr="00154E7F">
        <w:rPr>
          <w:rFonts w:ascii="Arial" w:hAnsi="Arial" w:cs="Arial"/>
          <w:sz w:val="24"/>
          <w:szCs w:val="24"/>
        </w:rPr>
        <w:t>Proportionate universalism is the resourcing and delivering of universal services at a scale and intensity proportionate to the degree of need. Services are therefore universally available, not only for the most disadvantaged, and are able to respond to the level of presenting need. Proportionate universalism has been described as a hybrid approach which combines a focus on improving the health of the most disadvantaged groups and a focus on</w:t>
      </w:r>
      <w:r w:rsidR="00AE634D" w:rsidRPr="00154E7F">
        <w:rPr>
          <w:rFonts w:ascii="Arial" w:hAnsi="Arial" w:cs="Arial"/>
          <w:sz w:val="24"/>
          <w:szCs w:val="24"/>
        </w:rPr>
        <w:t xml:space="preserve"> </w:t>
      </w:r>
      <w:r w:rsidRPr="00154E7F">
        <w:rPr>
          <w:rFonts w:ascii="Arial" w:hAnsi="Arial" w:cs="Arial"/>
          <w:sz w:val="24"/>
          <w:szCs w:val="24"/>
        </w:rPr>
        <w:t xml:space="preserve">reducing the entire social gradient. </w:t>
      </w:r>
    </w:p>
    <w:p w14:paraId="4DF62474" w14:textId="77777777" w:rsidR="00AE634D" w:rsidRPr="00154E7F" w:rsidRDefault="00AE634D" w:rsidP="00AE634D">
      <w:pPr>
        <w:pStyle w:val="ListParagraph"/>
        <w:rPr>
          <w:rFonts w:ascii="Arial" w:hAnsi="Arial" w:cs="Arial"/>
          <w:sz w:val="24"/>
          <w:szCs w:val="24"/>
        </w:rPr>
      </w:pPr>
    </w:p>
    <w:p w14:paraId="2997AFC5" w14:textId="31B88D29" w:rsidR="001E3278" w:rsidRPr="00154E7F" w:rsidRDefault="001E3278" w:rsidP="00283B33">
      <w:pPr>
        <w:pStyle w:val="ListParagraph"/>
        <w:numPr>
          <w:ilvl w:val="1"/>
          <w:numId w:val="28"/>
        </w:numPr>
        <w:rPr>
          <w:rFonts w:ascii="Arial" w:hAnsi="Arial" w:cs="Arial"/>
          <w:sz w:val="24"/>
          <w:szCs w:val="24"/>
        </w:rPr>
      </w:pPr>
      <w:r w:rsidRPr="00154E7F">
        <w:rPr>
          <w:rFonts w:ascii="Arial" w:hAnsi="Arial" w:cs="Arial"/>
          <w:sz w:val="24"/>
          <w:szCs w:val="24"/>
        </w:rPr>
        <w:t xml:space="preserve">The principle of proportionate universalism is adopted in CM through the adoption of the Marmot report and </w:t>
      </w:r>
      <w:r w:rsidR="001E6C59" w:rsidRPr="00154E7F">
        <w:rPr>
          <w:rFonts w:ascii="Arial" w:hAnsi="Arial" w:cs="Arial"/>
          <w:sz w:val="24"/>
          <w:szCs w:val="24"/>
        </w:rPr>
        <w:t>recommendations,</w:t>
      </w:r>
      <w:r w:rsidRPr="00154E7F">
        <w:rPr>
          <w:rFonts w:ascii="Arial" w:hAnsi="Arial" w:cs="Arial"/>
          <w:sz w:val="24"/>
          <w:szCs w:val="24"/>
        </w:rPr>
        <w:t xml:space="preserve"> but it will not happen in practice without explicit commitment to make it happen.  Without explicit </w:t>
      </w:r>
      <w:r w:rsidRPr="00154E7F">
        <w:rPr>
          <w:rFonts w:ascii="Arial" w:hAnsi="Arial" w:cs="Arial"/>
          <w:sz w:val="24"/>
          <w:szCs w:val="24"/>
        </w:rPr>
        <w:lastRenderedPageBreak/>
        <w:t>action</w:t>
      </w:r>
      <w:r w:rsidR="00AE2535" w:rsidRPr="00154E7F">
        <w:rPr>
          <w:rFonts w:ascii="Arial" w:hAnsi="Arial" w:cs="Arial"/>
          <w:sz w:val="24"/>
          <w:szCs w:val="24"/>
        </w:rPr>
        <w:t>,</w:t>
      </w:r>
      <w:r w:rsidRPr="00154E7F">
        <w:rPr>
          <w:rFonts w:ascii="Arial" w:hAnsi="Arial" w:cs="Arial"/>
          <w:sz w:val="24"/>
          <w:szCs w:val="24"/>
        </w:rPr>
        <w:t xml:space="preserve"> the default practice will be towards a realisation of the inverse care law in which those with less need of services get better</w:t>
      </w:r>
      <w:r w:rsidR="00AE634D" w:rsidRPr="00154E7F">
        <w:rPr>
          <w:rFonts w:ascii="Arial" w:hAnsi="Arial" w:cs="Arial"/>
          <w:sz w:val="24"/>
          <w:szCs w:val="24"/>
        </w:rPr>
        <w:t xml:space="preserve"> </w:t>
      </w:r>
      <w:r w:rsidRPr="00154E7F">
        <w:rPr>
          <w:rFonts w:ascii="Arial" w:hAnsi="Arial" w:cs="Arial"/>
          <w:sz w:val="24"/>
          <w:szCs w:val="24"/>
        </w:rPr>
        <w:t xml:space="preserve">services. </w:t>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Pr="00154E7F">
        <w:rPr>
          <w:rFonts w:ascii="Arial" w:hAnsi="Arial" w:cs="Arial"/>
          <w:sz w:val="24"/>
          <w:szCs w:val="24"/>
        </w:rPr>
        <w:t xml:space="preserve"> </w:t>
      </w:r>
    </w:p>
    <w:p w14:paraId="3B3ED795" w14:textId="12275A01" w:rsidR="001E3278" w:rsidRPr="00154E7F" w:rsidRDefault="005274F1" w:rsidP="00283B33">
      <w:pPr>
        <w:pStyle w:val="ListParagraph"/>
        <w:numPr>
          <w:ilvl w:val="0"/>
          <w:numId w:val="28"/>
        </w:numPr>
        <w:rPr>
          <w:rFonts w:ascii="Arial" w:hAnsi="Arial" w:cs="Arial"/>
          <w:b/>
          <w:bCs/>
          <w:color w:val="0070C0"/>
          <w:sz w:val="24"/>
          <w:szCs w:val="24"/>
        </w:rPr>
      </w:pPr>
      <w:r w:rsidRPr="00154E7F">
        <w:rPr>
          <w:rFonts w:ascii="Arial" w:hAnsi="Arial" w:cs="Arial"/>
          <w:b/>
          <w:bCs/>
          <w:color w:val="0070C0"/>
          <w:sz w:val="24"/>
          <w:szCs w:val="24"/>
        </w:rPr>
        <w:t>Anti-Poverty</w:t>
      </w:r>
    </w:p>
    <w:p w14:paraId="4DD40207" w14:textId="77777777" w:rsidR="00AE634D" w:rsidRPr="00154E7F" w:rsidRDefault="00AE634D" w:rsidP="00AE634D">
      <w:pPr>
        <w:pStyle w:val="ListParagraph"/>
        <w:ind w:left="360"/>
        <w:rPr>
          <w:rFonts w:ascii="Arial" w:hAnsi="Arial" w:cs="Arial"/>
          <w:b/>
          <w:bCs/>
          <w:color w:val="0070C0"/>
          <w:sz w:val="24"/>
          <w:szCs w:val="24"/>
        </w:rPr>
      </w:pPr>
    </w:p>
    <w:p w14:paraId="74E13FC0" w14:textId="4FFB57EB" w:rsidR="001E3278" w:rsidRPr="00154E7F" w:rsidRDefault="001E3278" w:rsidP="00283B33">
      <w:pPr>
        <w:pStyle w:val="ListParagraph"/>
        <w:numPr>
          <w:ilvl w:val="1"/>
          <w:numId w:val="28"/>
        </w:numPr>
        <w:rPr>
          <w:rFonts w:ascii="Arial" w:hAnsi="Arial" w:cs="Arial"/>
          <w:sz w:val="24"/>
          <w:szCs w:val="24"/>
        </w:rPr>
      </w:pPr>
      <w:r w:rsidRPr="00154E7F">
        <w:rPr>
          <w:rFonts w:ascii="Arial" w:hAnsi="Arial" w:cs="Arial"/>
          <w:sz w:val="24"/>
          <w:szCs w:val="24"/>
        </w:rPr>
        <w:t>The main social determinant that we need to address is poverty.  One way to do that is to organise and support activity that focus</w:t>
      </w:r>
      <w:r w:rsidR="00AE634D" w:rsidRPr="00154E7F">
        <w:rPr>
          <w:rFonts w:ascii="Arial" w:hAnsi="Arial" w:cs="Arial"/>
          <w:sz w:val="24"/>
          <w:szCs w:val="24"/>
        </w:rPr>
        <w:t>e</w:t>
      </w:r>
      <w:r w:rsidRPr="00154E7F">
        <w:rPr>
          <w:rFonts w:ascii="Arial" w:hAnsi="Arial" w:cs="Arial"/>
          <w:sz w:val="24"/>
          <w:szCs w:val="24"/>
        </w:rPr>
        <w:t>s on an aspect of poverty – furniture poverty, digital poverty, food poverty etc.  There are people to work with or to support in each of these areas. This is valid activity.  Anything that can be done to alleviate current suffering</w:t>
      </w:r>
      <w:r w:rsidR="00AE634D" w:rsidRPr="00154E7F">
        <w:rPr>
          <w:rFonts w:ascii="Arial" w:hAnsi="Arial" w:cs="Arial"/>
          <w:sz w:val="24"/>
          <w:szCs w:val="24"/>
        </w:rPr>
        <w:t xml:space="preserve"> </w:t>
      </w:r>
      <w:r w:rsidRPr="00154E7F">
        <w:rPr>
          <w:rFonts w:ascii="Arial" w:hAnsi="Arial" w:cs="Arial"/>
          <w:sz w:val="24"/>
          <w:szCs w:val="24"/>
        </w:rPr>
        <w:t>should be done.</w:t>
      </w:r>
    </w:p>
    <w:p w14:paraId="0446B516" w14:textId="77777777" w:rsidR="00AE634D" w:rsidRPr="00154E7F" w:rsidRDefault="00AE634D" w:rsidP="00AE634D">
      <w:pPr>
        <w:pStyle w:val="ListParagraph"/>
        <w:rPr>
          <w:rFonts w:ascii="Arial" w:hAnsi="Arial" w:cs="Arial"/>
          <w:sz w:val="24"/>
          <w:szCs w:val="24"/>
        </w:rPr>
      </w:pPr>
    </w:p>
    <w:p w14:paraId="0AEBF0B4" w14:textId="3800E9D4" w:rsidR="00AE634D" w:rsidRPr="00154E7F" w:rsidRDefault="001E3278" w:rsidP="00283B33">
      <w:pPr>
        <w:pStyle w:val="ListParagraph"/>
        <w:numPr>
          <w:ilvl w:val="1"/>
          <w:numId w:val="28"/>
        </w:numPr>
        <w:rPr>
          <w:rFonts w:ascii="Arial" w:hAnsi="Arial" w:cs="Arial"/>
          <w:sz w:val="24"/>
          <w:szCs w:val="24"/>
        </w:rPr>
      </w:pPr>
      <w:r w:rsidRPr="00154E7F">
        <w:rPr>
          <w:rFonts w:ascii="Arial" w:hAnsi="Arial" w:cs="Arial"/>
          <w:sz w:val="24"/>
          <w:szCs w:val="24"/>
        </w:rPr>
        <w:t xml:space="preserve">Another approach is to organise and support activity that gets more money to people.  This will alleviate poverty, reduce health </w:t>
      </w:r>
      <w:r w:rsidR="00AE634D" w:rsidRPr="00154E7F">
        <w:rPr>
          <w:rFonts w:ascii="Arial" w:hAnsi="Arial" w:cs="Arial"/>
          <w:sz w:val="24"/>
          <w:szCs w:val="24"/>
        </w:rPr>
        <w:t>problems,</w:t>
      </w:r>
      <w:r w:rsidRPr="00154E7F">
        <w:rPr>
          <w:rFonts w:ascii="Arial" w:hAnsi="Arial" w:cs="Arial"/>
          <w:sz w:val="24"/>
          <w:szCs w:val="24"/>
        </w:rPr>
        <w:t xml:space="preserve"> and reduce demand on primary care health services, hospitals and social care. Action at an ICS level through the HCP Strategy could include working with others (CAB, DWP and others) to increase benefit </w:t>
      </w:r>
      <w:r w:rsidR="00AE2535" w:rsidRPr="00154E7F">
        <w:rPr>
          <w:rFonts w:ascii="Arial" w:hAnsi="Arial" w:cs="Arial"/>
          <w:sz w:val="24"/>
          <w:szCs w:val="24"/>
        </w:rPr>
        <w:t>take-up</w:t>
      </w:r>
      <w:r w:rsidRPr="00154E7F">
        <w:rPr>
          <w:rFonts w:ascii="Arial" w:hAnsi="Arial" w:cs="Arial"/>
          <w:sz w:val="24"/>
          <w:szCs w:val="24"/>
        </w:rPr>
        <w:t xml:space="preserve"> by increasing knowledge of what is available and providing support to people to apply for benefits. A significant move would be to act to reduce the stigma associated with being on benefits.  The</w:t>
      </w:r>
      <w:r w:rsidR="00AE634D" w:rsidRPr="00154E7F">
        <w:rPr>
          <w:rFonts w:ascii="Arial" w:hAnsi="Arial" w:cs="Arial"/>
          <w:sz w:val="24"/>
          <w:szCs w:val="24"/>
        </w:rPr>
        <w:t xml:space="preserve"> </w:t>
      </w:r>
      <w:r w:rsidRPr="00154E7F">
        <w:rPr>
          <w:rFonts w:ascii="Arial" w:hAnsi="Arial" w:cs="Arial"/>
          <w:sz w:val="24"/>
          <w:szCs w:val="24"/>
        </w:rPr>
        <w:t>ICS could openly support the uptake of benefits as a health measure.</w:t>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r w:rsidR="00AE634D" w:rsidRPr="00154E7F">
        <w:rPr>
          <w:rFonts w:ascii="Arial" w:hAnsi="Arial" w:cs="Arial"/>
          <w:sz w:val="24"/>
          <w:szCs w:val="24"/>
        </w:rPr>
        <w:tab/>
      </w:r>
    </w:p>
    <w:p w14:paraId="3AC90F1E" w14:textId="49D7AF1C" w:rsidR="001E3278" w:rsidRPr="00154E7F" w:rsidRDefault="001E3278" w:rsidP="00283B33">
      <w:pPr>
        <w:pStyle w:val="ListParagraph"/>
        <w:numPr>
          <w:ilvl w:val="1"/>
          <w:numId w:val="28"/>
        </w:numPr>
        <w:rPr>
          <w:rFonts w:ascii="Arial" w:hAnsi="Arial" w:cs="Arial"/>
          <w:sz w:val="24"/>
          <w:szCs w:val="24"/>
        </w:rPr>
      </w:pPr>
      <w:r w:rsidRPr="00154E7F">
        <w:rPr>
          <w:rFonts w:ascii="Arial" w:hAnsi="Arial" w:cs="Arial"/>
          <w:sz w:val="24"/>
          <w:szCs w:val="24"/>
        </w:rPr>
        <w:t>Other actions to increase money for people in poverty are in place but could be more rigorously enforced in the public sector and through contracts with the private sector.  This includes payment of a living wage and equality of pay for women.  Currently</w:t>
      </w:r>
      <w:r w:rsidR="00AE2535" w:rsidRPr="00154E7F">
        <w:rPr>
          <w:rFonts w:ascii="Arial" w:hAnsi="Arial" w:cs="Arial"/>
          <w:sz w:val="24"/>
          <w:szCs w:val="24"/>
        </w:rPr>
        <w:t>,</w:t>
      </w:r>
      <w:r w:rsidRPr="00154E7F">
        <w:rPr>
          <w:rFonts w:ascii="Arial" w:hAnsi="Arial" w:cs="Arial"/>
          <w:sz w:val="24"/>
          <w:szCs w:val="24"/>
        </w:rPr>
        <w:t xml:space="preserve"> public sector employers sign up voluntarily to the Liverpool City Region </w:t>
      </w:r>
      <w:r w:rsidR="00AE2535" w:rsidRPr="00154E7F">
        <w:rPr>
          <w:rFonts w:ascii="Arial" w:hAnsi="Arial" w:cs="Arial"/>
          <w:sz w:val="24"/>
          <w:szCs w:val="24"/>
        </w:rPr>
        <w:t>Fair Employment Charter</w:t>
      </w:r>
      <w:r w:rsidRPr="00154E7F">
        <w:rPr>
          <w:rFonts w:ascii="Arial" w:hAnsi="Arial" w:cs="Arial"/>
          <w:sz w:val="24"/>
          <w:szCs w:val="24"/>
        </w:rPr>
        <w:t>.  (A charter for Cheshire and Warrington is under consultation). This could be given a higher profile in the healthcare strategy with explicit encouragement for employers to sign up to and implement the charter standards as, again, a way of reducing demand for health care</w:t>
      </w:r>
      <w:r w:rsidR="00AE634D" w:rsidRPr="00154E7F">
        <w:rPr>
          <w:rFonts w:ascii="Arial" w:hAnsi="Arial" w:cs="Arial"/>
          <w:sz w:val="24"/>
          <w:szCs w:val="24"/>
        </w:rPr>
        <w:t xml:space="preserve"> </w:t>
      </w:r>
      <w:r w:rsidRPr="00154E7F">
        <w:rPr>
          <w:rFonts w:ascii="Arial" w:hAnsi="Arial" w:cs="Arial"/>
          <w:sz w:val="24"/>
          <w:szCs w:val="24"/>
        </w:rPr>
        <w:t>services.</w:t>
      </w:r>
    </w:p>
    <w:p w14:paraId="1245182C" w14:textId="77777777" w:rsidR="00AE634D" w:rsidRPr="00154E7F" w:rsidRDefault="00AE634D" w:rsidP="00AE634D">
      <w:pPr>
        <w:pStyle w:val="ListParagraph"/>
        <w:rPr>
          <w:rFonts w:ascii="Arial" w:hAnsi="Arial" w:cs="Arial"/>
          <w:sz w:val="24"/>
          <w:szCs w:val="24"/>
        </w:rPr>
      </w:pPr>
    </w:p>
    <w:p w14:paraId="4E55BF60" w14:textId="1E7E8A66" w:rsidR="001E3278" w:rsidRPr="00154E7F" w:rsidRDefault="001E3278" w:rsidP="00283B33">
      <w:pPr>
        <w:pStyle w:val="ListParagraph"/>
        <w:numPr>
          <w:ilvl w:val="0"/>
          <w:numId w:val="28"/>
        </w:numPr>
        <w:rPr>
          <w:rFonts w:ascii="Arial" w:hAnsi="Arial" w:cs="Arial"/>
          <w:b/>
          <w:bCs/>
          <w:color w:val="0070C0"/>
          <w:sz w:val="24"/>
          <w:szCs w:val="24"/>
        </w:rPr>
      </w:pPr>
      <w:r w:rsidRPr="00154E7F">
        <w:rPr>
          <w:rFonts w:ascii="Arial" w:hAnsi="Arial" w:cs="Arial"/>
          <w:b/>
          <w:bCs/>
          <w:color w:val="0070C0"/>
          <w:sz w:val="24"/>
          <w:szCs w:val="24"/>
        </w:rPr>
        <w:t>Equity In All Policies</w:t>
      </w:r>
    </w:p>
    <w:p w14:paraId="11E5214E" w14:textId="77777777" w:rsidR="00AE634D" w:rsidRPr="00154E7F" w:rsidRDefault="00AE634D" w:rsidP="00AE634D">
      <w:pPr>
        <w:pStyle w:val="ListParagraph"/>
        <w:ind w:left="360"/>
        <w:rPr>
          <w:rFonts w:ascii="Arial" w:hAnsi="Arial" w:cs="Arial"/>
          <w:b/>
          <w:bCs/>
          <w:color w:val="0070C0"/>
          <w:sz w:val="24"/>
          <w:szCs w:val="24"/>
        </w:rPr>
      </w:pPr>
    </w:p>
    <w:p w14:paraId="4A9BA70F" w14:textId="56E882B3" w:rsidR="001E3278" w:rsidRPr="00154E7F" w:rsidRDefault="001E6C59" w:rsidP="00283B33">
      <w:pPr>
        <w:pStyle w:val="ListParagraph"/>
        <w:numPr>
          <w:ilvl w:val="1"/>
          <w:numId w:val="28"/>
        </w:numPr>
        <w:rPr>
          <w:rFonts w:ascii="Arial" w:hAnsi="Arial" w:cs="Arial"/>
          <w:sz w:val="24"/>
          <w:szCs w:val="24"/>
        </w:rPr>
      </w:pPr>
      <w:r w:rsidRPr="00154E7F">
        <w:rPr>
          <w:rFonts w:ascii="Arial" w:hAnsi="Arial" w:cs="Arial"/>
          <w:sz w:val="24"/>
          <w:szCs w:val="24"/>
        </w:rPr>
        <w:t xml:space="preserve">The </w:t>
      </w:r>
      <w:r w:rsidR="001E3278" w:rsidRPr="00154E7F">
        <w:rPr>
          <w:rFonts w:ascii="Arial" w:hAnsi="Arial" w:cs="Arial"/>
          <w:sz w:val="24"/>
          <w:szCs w:val="24"/>
        </w:rPr>
        <w:t>more progressive thinking has moved on from the push for health-in-all-policies.  What we are seeking is equity in all policies. We are looking for equity in education, employment, access to green space, etc. in the knowledge that achieving equity there will bring equity in health.  It is the essence of the social determinants approach to reducing inequality in health and improving population health that the health sector pushes for, supports and invests in</w:t>
      </w:r>
      <w:r w:rsidR="00AE634D" w:rsidRPr="00154E7F">
        <w:rPr>
          <w:rFonts w:ascii="Arial" w:hAnsi="Arial" w:cs="Arial"/>
          <w:sz w:val="24"/>
          <w:szCs w:val="24"/>
        </w:rPr>
        <w:t xml:space="preserve"> </w:t>
      </w:r>
      <w:r w:rsidR="001E3278" w:rsidRPr="00154E7F">
        <w:rPr>
          <w:rFonts w:ascii="Arial" w:hAnsi="Arial" w:cs="Arial"/>
          <w:sz w:val="24"/>
          <w:szCs w:val="24"/>
        </w:rPr>
        <w:t>equity in policy and practice outside its remit in healthcare services.</w:t>
      </w:r>
    </w:p>
    <w:p w14:paraId="17C1FD29" w14:textId="77777777" w:rsidR="00AE634D" w:rsidRPr="00154E7F" w:rsidRDefault="00AE634D" w:rsidP="00AE634D">
      <w:pPr>
        <w:pStyle w:val="ListParagraph"/>
        <w:rPr>
          <w:rFonts w:ascii="Arial" w:hAnsi="Arial" w:cs="Arial"/>
          <w:sz w:val="24"/>
          <w:szCs w:val="24"/>
        </w:rPr>
      </w:pPr>
    </w:p>
    <w:p w14:paraId="360C478C" w14:textId="77777777" w:rsidR="00283B33" w:rsidRDefault="001E3278" w:rsidP="00283B33">
      <w:pPr>
        <w:pStyle w:val="ListParagraph"/>
        <w:numPr>
          <w:ilvl w:val="1"/>
          <w:numId w:val="28"/>
        </w:numPr>
        <w:rPr>
          <w:rFonts w:ascii="Arial" w:hAnsi="Arial" w:cs="Arial"/>
          <w:color w:val="000000" w:themeColor="text1"/>
          <w:sz w:val="24"/>
          <w:szCs w:val="24"/>
        </w:rPr>
      </w:pPr>
      <w:r w:rsidRPr="00154E7F">
        <w:rPr>
          <w:rFonts w:ascii="Arial" w:hAnsi="Arial" w:cs="Arial"/>
          <w:color w:val="000000" w:themeColor="text1"/>
          <w:sz w:val="24"/>
          <w:szCs w:val="24"/>
        </w:rPr>
        <w:lastRenderedPageBreak/>
        <w:t>The HCP strategy can support the development and adoption of tools to support the review of health services, by the manager closest to the service delivery, to identify the equity issues in access and outcomes of the service and what action needs to be taken to resolve the problems for greater equity in provision.  This work will be aligned to the implementation</w:t>
      </w:r>
      <w:r w:rsidR="00AE634D" w:rsidRPr="00154E7F">
        <w:rPr>
          <w:rFonts w:ascii="Arial" w:hAnsi="Arial" w:cs="Arial"/>
          <w:color w:val="000000" w:themeColor="text1"/>
          <w:sz w:val="24"/>
          <w:szCs w:val="24"/>
        </w:rPr>
        <w:t xml:space="preserve"> </w:t>
      </w:r>
      <w:r w:rsidRPr="00154E7F">
        <w:rPr>
          <w:rFonts w:ascii="Arial" w:hAnsi="Arial" w:cs="Arial"/>
          <w:color w:val="000000" w:themeColor="text1"/>
          <w:sz w:val="24"/>
          <w:szCs w:val="24"/>
        </w:rPr>
        <w:t xml:space="preserve">of the </w:t>
      </w:r>
      <w:r w:rsidR="00283B33">
        <w:rPr>
          <w:rFonts w:ascii="Arial" w:hAnsi="Arial" w:cs="Arial"/>
          <w:color w:val="000000" w:themeColor="text1"/>
          <w:sz w:val="24"/>
          <w:szCs w:val="24"/>
        </w:rPr>
        <w:t xml:space="preserve">NHS </w:t>
      </w:r>
      <w:r w:rsidRPr="00154E7F">
        <w:rPr>
          <w:rFonts w:ascii="Arial" w:hAnsi="Arial" w:cs="Arial"/>
          <w:color w:val="000000" w:themeColor="text1"/>
          <w:sz w:val="24"/>
          <w:szCs w:val="24"/>
        </w:rPr>
        <w:t>Core 20 Plus</w:t>
      </w:r>
      <w:r w:rsidR="00283B33">
        <w:rPr>
          <w:rFonts w:ascii="Arial" w:hAnsi="Arial" w:cs="Arial"/>
          <w:color w:val="000000" w:themeColor="text1"/>
          <w:sz w:val="24"/>
          <w:szCs w:val="24"/>
        </w:rPr>
        <w:t xml:space="preserve"> 5</w:t>
      </w:r>
      <w:r w:rsidRPr="00154E7F">
        <w:rPr>
          <w:rFonts w:ascii="Arial" w:hAnsi="Arial" w:cs="Arial"/>
          <w:color w:val="000000" w:themeColor="text1"/>
          <w:sz w:val="24"/>
          <w:szCs w:val="24"/>
        </w:rPr>
        <w:t xml:space="preserve"> programme.</w:t>
      </w:r>
      <w:r w:rsidR="00283B33">
        <w:rPr>
          <w:rFonts w:ascii="Arial" w:hAnsi="Arial" w:cs="Arial"/>
          <w:color w:val="000000" w:themeColor="text1"/>
          <w:sz w:val="24"/>
          <w:szCs w:val="24"/>
        </w:rPr>
        <w:t xml:space="preserve"> </w:t>
      </w:r>
    </w:p>
    <w:p w14:paraId="10218C85" w14:textId="77777777" w:rsidR="00283B33" w:rsidRPr="00283B33" w:rsidRDefault="00283B33" w:rsidP="00283B33">
      <w:pPr>
        <w:pStyle w:val="ListParagraph"/>
        <w:rPr>
          <w:rFonts w:ascii="Arial" w:hAnsi="Arial" w:cs="Arial"/>
          <w:color w:val="000000" w:themeColor="text1"/>
          <w:sz w:val="24"/>
          <w:szCs w:val="24"/>
        </w:rPr>
      </w:pPr>
    </w:p>
    <w:p w14:paraId="6574F377" w14:textId="7BD50420" w:rsidR="00EB3287" w:rsidRPr="00283B33" w:rsidRDefault="001E3278" w:rsidP="00283B33">
      <w:pPr>
        <w:pStyle w:val="ListParagraph"/>
        <w:numPr>
          <w:ilvl w:val="1"/>
          <w:numId w:val="28"/>
        </w:numPr>
        <w:rPr>
          <w:rFonts w:ascii="Arial" w:hAnsi="Arial" w:cs="Arial"/>
          <w:color w:val="000000" w:themeColor="text1"/>
          <w:sz w:val="24"/>
          <w:szCs w:val="24"/>
        </w:rPr>
      </w:pPr>
      <w:r w:rsidRPr="00283B33">
        <w:rPr>
          <w:rFonts w:ascii="Arial" w:hAnsi="Arial" w:cs="Arial"/>
          <w:color w:val="000000" w:themeColor="text1"/>
          <w:sz w:val="24"/>
          <w:szCs w:val="24"/>
        </w:rPr>
        <w:t>The HCP Strategy can acknowledge the work that is happening across the region through councils, hospitals, schools, third sector and voluntary sector organisations and groups to alleviate poverty and achieve equity and make it clear that this work is valued, funding will be allocated to support it and the Board will constantly focus on this work.  The ICS and Board through the HCP Strategy will commit to long term focus, will seek to support and develop the work in other sectors and will ask, when something isn’t happening or changing, what it can do to make it happen and then do it.</w:t>
      </w:r>
    </w:p>
    <w:p w14:paraId="51F2B07E" w14:textId="77777777" w:rsidR="00EB3287" w:rsidRDefault="00EB3287" w:rsidP="008404AA">
      <w:pPr>
        <w:pStyle w:val="ListParagraph"/>
        <w:spacing w:after="160" w:line="259" w:lineRule="auto"/>
        <w:rPr>
          <w:rFonts w:ascii="Arial" w:hAnsi="Arial" w:cs="Arial"/>
          <w:sz w:val="24"/>
          <w:szCs w:val="24"/>
        </w:rPr>
      </w:pPr>
    </w:p>
    <w:p w14:paraId="007905BC" w14:textId="623E8C35" w:rsidR="00EB3287" w:rsidRPr="003C293A" w:rsidRDefault="00EB3287" w:rsidP="008404AA">
      <w:pPr>
        <w:pStyle w:val="ListParagraph"/>
        <w:spacing w:after="160" w:line="259" w:lineRule="auto"/>
        <w:rPr>
          <w:rFonts w:ascii="Arial" w:hAnsi="Arial" w:cs="Arial"/>
          <w:b/>
          <w:bCs/>
          <w:sz w:val="24"/>
          <w:szCs w:val="24"/>
        </w:rPr>
      </w:pPr>
      <w:r w:rsidRPr="003C293A">
        <w:rPr>
          <w:rFonts w:ascii="Arial" w:hAnsi="Arial" w:cs="Arial"/>
          <w:b/>
          <w:bCs/>
          <w:color w:val="0070C0"/>
          <w:sz w:val="24"/>
          <w:szCs w:val="24"/>
        </w:rPr>
        <w:t xml:space="preserve">Appendices </w:t>
      </w:r>
    </w:p>
    <w:p w14:paraId="4C353585" w14:textId="77777777" w:rsidR="00EB3287" w:rsidRPr="003C293A" w:rsidRDefault="00EB3287" w:rsidP="008404AA">
      <w:pPr>
        <w:pStyle w:val="ListParagraph"/>
        <w:spacing w:after="160" w:line="259" w:lineRule="auto"/>
        <w:rPr>
          <w:rFonts w:ascii="Arial" w:hAnsi="Arial" w:cs="Arial"/>
          <w:color w:val="0070C0"/>
          <w:sz w:val="24"/>
          <w:szCs w:val="24"/>
        </w:rPr>
      </w:pPr>
    </w:p>
    <w:p w14:paraId="7DF578A9" w14:textId="7EB80C88" w:rsidR="00AD07FF" w:rsidRPr="003C293A" w:rsidRDefault="00EB3287" w:rsidP="00AD07FF">
      <w:pPr>
        <w:pStyle w:val="ListParagraph"/>
        <w:spacing w:after="160" w:line="259" w:lineRule="auto"/>
        <w:rPr>
          <w:rFonts w:ascii="Arial" w:hAnsi="Arial" w:cs="Arial"/>
          <w:sz w:val="24"/>
          <w:szCs w:val="24"/>
        </w:rPr>
      </w:pPr>
      <w:r w:rsidRPr="003C293A">
        <w:rPr>
          <w:rFonts w:ascii="Arial" w:hAnsi="Arial" w:cs="Arial"/>
          <w:color w:val="0070C0"/>
          <w:sz w:val="24"/>
          <w:szCs w:val="24"/>
        </w:rPr>
        <w:t>Appendix A</w:t>
      </w:r>
      <w:r w:rsidR="00A319FC" w:rsidRPr="003C293A">
        <w:rPr>
          <w:rFonts w:ascii="Arial" w:hAnsi="Arial" w:cs="Arial"/>
          <w:color w:val="0070C0"/>
          <w:sz w:val="24"/>
          <w:szCs w:val="24"/>
        </w:rPr>
        <w:t xml:space="preserve">: </w:t>
      </w:r>
      <w:r w:rsidRPr="003C293A">
        <w:rPr>
          <w:rFonts w:ascii="Arial" w:hAnsi="Arial" w:cs="Arial"/>
          <w:sz w:val="24"/>
          <w:szCs w:val="24"/>
        </w:rPr>
        <w:t>All Together Fairer Stocktake</w:t>
      </w:r>
    </w:p>
    <w:p w14:paraId="122D7DA0" w14:textId="77777777" w:rsidR="00A319FC" w:rsidRPr="003C293A" w:rsidRDefault="00A319FC" w:rsidP="00AA01EE">
      <w:pPr>
        <w:pStyle w:val="ListParagraph"/>
        <w:spacing w:after="160" w:line="259" w:lineRule="auto"/>
        <w:rPr>
          <w:rFonts w:ascii="Arial" w:hAnsi="Arial" w:cs="Arial"/>
          <w:sz w:val="24"/>
          <w:szCs w:val="24"/>
        </w:rPr>
      </w:pPr>
    </w:p>
    <w:bookmarkStart w:id="3" w:name="_MON_1766224159"/>
    <w:bookmarkEnd w:id="3"/>
    <w:p w14:paraId="6252DA66" w14:textId="77777777" w:rsidR="00A319FC" w:rsidRPr="003C293A" w:rsidRDefault="00A319FC" w:rsidP="00A319FC">
      <w:pPr>
        <w:pStyle w:val="ListParagraph"/>
        <w:spacing w:after="160" w:line="259" w:lineRule="auto"/>
        <w:rPr>
          <w:rFonts w:ascii="Arial" w:hAnsi="Arial" w:cs="Arial"/>
          <w:sz w:val="24"/>
          <w:szCs w:val="24"/>
        </w:rPr>
      </w:pPr>
      <w:r w:rsidRPr="003C293A">
        <w:rPr>
          <w:rFonts w:ascii="Arial" w:hAnsi="Arial" w:cs="Arial"/>
          <w:sz w:val="24"/>
          <w:szCs w:val="24"/>
        </w:rPr>
        <w:object w:dxaOrig="1508" w:dyaOrig="983" w14:anchorId="0A1841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1" o:title=""/>
          </v:shape>
          <o:OLEObject Type="Embed" ProgID="Excel.Sheet.12" ShapeID="_x0000_i1025" DrawAspect="Icon" ObjectID="_1766324693" r:id="rId12"/>
        </w:object>
      </w:r>
    </w:p>
    <w:p w14:paraId="617BE132" w14:textId="5FCBAEE6" w:rsidR="00EB3287" w:rsidRPr="003C293A" w:rsidRDefault="00EB3287" w:rsidP="00A319FC">
      <w:pPr>
        <w:pStyle w:val="ListParagraph"/>
        <w:spacing w:after="160" w:line="259" w:lineRule="auto"/>
        <w:rPr>
          <w:rFonts w:ascii="Arial" w:hAnsi="Arial" w:cs="Arial"/>
          <w:sz w:val="24"/>
          <w:szCs w:val="24"/>
        </w:rPr>
      </w:pPr>
      <w:r w:rsidRPr="003C293A">
        <w:rPr>
          <w:rFonts w:ascii="Arial" w:hAnsi="Arial" w:cs="Arial"/>
          <w:color w:val="0070C0"/>
          <w:sz w:val="24"/>
          <w:szCs w:val="24"/>
        </w:rPr>
        <w:t>Appendix B</w:t>
      </w:r>
      <w:r w:rsidR="00A319FC" w:rsidRPr="003C293A">
        <w:rPr>
          <w:rFonts w:ascii="Arial" w:hAnsi="Arial" w:cs="Arial"/>
          <w:color w:val="0070C0"/>
          <w:sz w:val="24"/>
          <w:szCs w:val="24"/>
        </w:rPr>
        <w:t xml:space="preserve">: </w:t>
      </w:r>
      <w:hyperlink r:id="rId13" w:history="1">
        <w:r w:rsidRPr="003C293A">
          <w:rPr>
            <w:rStyle w:val="Hyperlink"/>
            <w:rFonts w:ascii="Arial" w:hAnsi="Arial" w:cs="Arial"/>
            <w:sz w:val="24"/>
            <w:szCs w:val="24"/>
          </w:rPr>
          <w:t>All Together Fairer Report</w:t>
        </w:r>
      </w:hyperlink>
    </w:p>
    <w:p w14:paraId="0D1BCA41" w14:textId="77777777" w:rsidR="00AD07FF" w:rsidRPr="003C293A" w:rsidRDefault="00AD07FF" w:rsidP="00A319FC">
      <w:pPr>
        <w:pStyle w:val="ListParagraph"/>
        <w:spacing w:after="160" w:line="259" w:lineRule="auto"/>
        <w:rPr>
          <w:rFonts w:ascii="Arial" w:hAnsi="Arial" w:cs="Arial"/>
          <w:sz w:val="24"/>
          <w:szCs w:val="24"/>
        </w:rPr>
      </w:pPr>
    </w:p>
    <w:p w14:paraId="59EB89D8" w14:textId="77777777" w:rsidR="00EB3287" w:rsidRPr="003C293A" w:rsidRDefault="00EB3287" w:rsidP="00EB3287">
      <w:pPr>
        <w:pStyle w:val="ListParagraph"/>
        <w:spacing w:after="160" w:line="259" w:lineRule="auto"/>
        <w:rPr>
          <w:rFonts w:ascii="Arial" w:hAnsi="Arial" w:cs="Arial"/>
          <w:sz w:val="24"/>
          <w:szCs w:val="24"/>
        </w:rPr>
      </w:pPr>
    </w:p>
    <w:p w14:paraId="1DD455F6" w14:textId="44630DFB" w:rsidR="00EB3287" w:rsidRPr="003C293A" w:rsidRDefault="00EB3287" w:rsidP="00AD07FF">
      <w:pPr>
        <w:pStyle w:val="ListParagraph"/>
        <w:spacing w:after="160" w:line="259" w:lineRule="auto"/>
        <w:rPr>
          <w:rFonts w:ascii="Arial" w:hAnsi="Arial" w:cs="Arial"/>
          <w:color w:val="0070C0"/>
          <w:sz w:val="24"/>
          <w:szCs w:val="24"/>
        </w:rPr>
      </w:pPr>
      <w:r w:rsidRPr="003C293A">
        <w:rPr>
          <w:rFonts w:ascii="Arial" w:hAnsi="Arial" w:cs="Arial"/>
          <w:color w:val="0070C0"/>
          <w:sz w:val="24"/>
          <w:szCs w:val="24"/>
        </w:rPr>
        <w:t>Appendix C</w:t>
      </w:r>
      <w:r w:rsidR="00AD07FF" w:rsidRPr="003C293A">
        <w:rPr>
          <w:rFonts w:ascii="Arial" w:hAnsi="Arial" w:cs="Arial"/>
          <w:color w:val="0070C0"/>
          <w:sz w:val="24"/>
          <w:szCs w:val="24"/>
        </w:rPr>
        <w:t xml:space="preserve">: </w:t>
      </w:r>
      <w:hyperlink r:id="rId14" w:history="1">
        <w:r w:rsidRPr="003C293A">
          <w:rPr>
            <w:rStyle w:val="Hyperlink"/>
            <w:rFonts w:ascii="Arial" w:hAnsi="Arial" w:cs="Arial"/>
            <w:sz w:val="24"/>
            <w:szCs w:val="24"/>
          </w:rPr>
          <w:t>Cheshire and Merseyside Health and Care Partnership (ICP) Interim Strategy</w:t>
        </w:r>
      </w:hyperlink>
    </w:p>
    <w:sectPr w:rsidR="00EB3287" w:rsidRPr="003C293A">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D6D1B" w14:textId="77777777" w:rsidR="006326D8" w:rsidRDefault="006326D8" w:rsidP="0067322A">
      <w:pPr>
        <w:spacing w:after="0" w:line="240" w:lineRule="auto"/>
      </w:pPr>
      <w:r>
        <w:separator/>
      </w:r>
    </w:p>
  </w:endnote>
  <w:endnote w:type="continuationSeparator" w:id="0">
    <w:p w14:paraId="54EBED1D" w14:textId="77777777" w:rsidR="006326D8" w:rsidRDefault="006326D8" w:rsidP="00673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434799"/>
      <w:docPartObj>
        <w:docPartGallery w:val="Page Numbers (Bottom of Page)"/>
        <w:docPartUnique/>
      </w:docPartObj>
    </w:sdtPr>
    <w:sdtEndPr>
      <w:rPr>
        <w:noProof/>
      </w:rPr>
    </w:sdtEndPr>
    <w:sdtContent>
      <w:p w14:paraId="60E8E71F" w14:textId="6776DFD2" w:rsidR="0067322A" w:rsidRDefault="006732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CFE1E1" w14:textId="77777777" w:rsidR="0067322A" w:rsidRDefault="006732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CF4BF" w14:textId="77777777" w:rsidR="006326D8" w:rsidRDefault="006326D8" w:rsidP="0067322A">
      <w:pPr>
        <w:spacing w:after="0" w:line="240" w:lineRule="auto"/>
      </w:pPr>
      <w:r>
        <w:separator/>
      </w:r>
    </w:p>
  </w:footnote>
  <w:footnote w:type="continuationSeparator" w:id="0">
    <w:p w14:paraId="66705658" w14:textId="77777777" w:rsidR="006326D8" w:rsidRDefault="006326D8" w:rsidP="00673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620A" w14:textId="002F0A3D" w:rsidR="0086592F" w:rsidRDefault="0086592F" w:rsidP="0086592F">
    <w:pPr>
      <w:pStyle w:val="Header"/>
      <w:jc w:val="right"/>
    </w:pPr>
    <w:r>
      <w:rPr>
        <w:noProof/>
      </w:rPr>
      <w:drawing>
        <wp:inline distT="0" distB="0" distL="0" distR="0" wp14:anchorId="6C8CBE62" wp14:editId="175BF6DC">
          <wp:extent cx="2190750" cy="719455"/>
          <wp:effectExtent l="0" t="0" r="0" b="4445"/>
          <wp:docPr id="1364136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026" cy="72874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EC7"/>
    <w:multiLevelType w:val="hybridMultilevel"/>
    <w:tmpl w:val="8702D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0D4000"/>
    <w:multiLevelType w:val="hybridMultilevel"/>
    <w:tmpl w:val="F0EE7B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08640A66"/>
    <w:multiLevelType w:val="hybridMultilevel"/>
    <w:tmpl w:val="51883F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E12826"/>
    <w:multiLevelType w:val="hybridMultilevel"/>
    <w:tmpl w:val="D0A02018"/>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15C3212"/>
    <w:multiLevelType w:val="multilevel"/>
    <w:tmpl w:val="0F22D85C"/>
    <w:lvl w:ilvl="0">
      <w:start w:val="1"/>
      <w:numFmt w:val="decimal"/>
      <w:lvlText w:val="%1."/>
      <w:lvlJc w:val="left"/>
      <w:pPr>
        <w:ind w:left="400" w:hanging="400"/>
      </w:pPr>
      <w:rPr>
        <w:rFonts w:hint="default"/>
        <w:b/>
        <w:bCs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30C5D92"/>
    <w:multiLevelType w:val="multilevel"/>
    <w:tmpl w:val="DA1C0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DD2B39"/>
    <w:multiLevelType w:val="multilevel"/>
    <w:tmpl w:val="2DBCDB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C65529"/>
    <w:multiLevelType w:val="hybridMultilevel"/>
    <w:tmpl w:val="6722F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A539B"/>
    <w:multiLevelType w:val="hybridMultilevel"/>
    <w:tmpl w:val="37669B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A30AF7"/>
    <w:multiLevelType w:val="multilevel"/>
    <w:tmpl w:val="3258C114"/>
    <w:lvl w:ilvl="0">
      <w:start w:val="1"/>
      <w:numFmt w:val="decimal"/>
      <w:lvlText w:val="%1."/>
      <w:lvlJc w:val="left"/>
      <w:pPr>
        <w:ind w:left="400" w:hanging="400"/>
      </w:pPr>
      <w:rPr>
        <w:rFonts w:hint="default"/>
        <w:b/>
        <w:bCs/>
        <w:color w:val="4F81BD" w:themeColor="accent1"/>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7D4C33"/>
    <w:multiLevelType w:val="hybridMultilevel"/>
    <w:tmpl w:val="9D2E75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9705706"/>
    <w:multiLevelType w:val="multilevel"/>
    <w:tmpl w:val="6100C89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D88785B"/>
    <w:multiLevelType w:val="multilevel"/>
    <w:tmpl w:val="7576BCB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val="0"/>
        <w:i w:val="0"/>
        <w:iCs w:val="0"/>
        <w:color w:val="auto"/>
      </w:rPr>
    </w:lvl>
    <w:lvl w:ilvl="2">
      <w:start w:val="1"/>
      <w:numFmt w:val="decimal"/>
      <w:isLgl/>
      <w:lvlText w:val="%1.%2.%3"/>
      <w:lvlJc w:val="left"/>
      <w:pPr>
        <w:ind w:left="1080" w:hanging="720"/>
      </w:pPr>
      <w:rPr>
        <w:rFonts w:hint="default"/>
        <w:b w:val="0"/>
        <w:bCs w:val="0"/>
        <w:i w:val="0"/>
        <w:iCs w:val="0"/>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3" w15:restartNumberingAfterBreak="0">
    <w:nsid w:val="2E646441"/>
    <w:multiLevelType w:val="hybridMultilevel"/>
    <w:tmpl w:val="B074D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0821F39"/>
    <w:multiLevelType w:val="multilevel"/>
    <w:tmpl w:val="B1405012"/>
    <w:lvl w:ilvl="0">
      <w:start w:val="1"/>
      <w:numFmt w:val="decimal"/>
      <w:lvlText w:val="%1."/>
      <w:lvlJc w:val="left"/>
      <w:pPr>
        <w:ind w:left="720" w:hanging="360"/>
      </w:pPr>
      <w:rPr>
        <w:rFonts w:hint="default"/>
        <w:b/>
        <w:bCs/>
        <w:color w:val="0070C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634D08"/>
    <w:multiLevelType w:val="hybridMultilevel"/>
    <w:tmpl w:val="07C6B1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127F7D"/>
    <w:multiLevelType w:val="hybridMultilevel"/>
    <w:tmpl w:val="40B83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8E0789"/>
    <w:multiLevelType w:val="multilevel"/>
    <w:tmpl w:val="9C0AC2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A7E6B"/>
    <w:multiLevelType w:val="multilevel"/>
    <w:tmpl w:val="DDA6B6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4B6E7D1C"/>
    <w:multiLevelType w:val="hybridMultilevel"/>
    <w:tmpl w:val="F8961C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CAE6ABC"/>
    <w:multiLevelType w:val="hybridMultilevel"/>
    <w:tmpl w:val="DC8C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B307BF"/>
    <w:multiLevelType w:val="multilevel"/>
    <w:tmpl w:val="D9C051D2"/>
    <w:lvl w:ilvl="0">
      <w:start w:val="1"/>
      <w:numFmt w:val="decimal"/>
      <w:lvlText w:val="%1."/>
      <w:lvlJc w:val="left"/>
      <w:pPr>
        <w:ind w:left="400" w:hanging="400"/>
      </w:pPr>
      <w:rPr>
        <w:rFonts w:hint="default"/>
        <w:color w:val="4F81BD" w:themeColor="accent1"/>
      </w:rPr>
    </w:lvl>
    <w:lvl w:ilvl="1">
      <w:start w:val="1"/>
      <w:numFmt w:val="decimal"/>
      <w:lvlText w:val="%1.%2."/>
      <w:lvlJc w:val="left"/>
      <w:pPr>
        <w:ind w:left="720" w:hanging="720"/>
      </w:pPr>
      <w:rPr>
        <w:rFonts w:hint="default"/>
        <w:b/>
        <w:bCs/>
        <w:i w:val="0"/>
        <w:iCs w:val="0"/>
        <w:color w:val="auto"/>
      </w:rPr>
    </w:lvl>
    <w:lvl w:ilvl="2">
      <w:start w:val="1"/>
      <w:numFmt w:val="decimal"/>
      <w:lvlText w:val="%1.%2.%3."/>
      <w:lvlJc w:val="left"/>
      <w:pPr>
        <w:ind w:left="720" w:hanging="720"/>
      </w:pPr>
      <w:rPr>
        <w:rFonts w:hint="default"/>
        <w:b w:val="0"/>
        <w:bCs w:val="0"/>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2" w15:restartNumberingAfterBreak="0">
    <w:nsid w:val="50A22E6C"/>
    <w:multiLevelType w:val="multilevel"/>
    <w:tmpl w:val="67BE5924"/>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8C71473"/>
    <w:multiLevelType w:val="multilevel"/>
    <w:tmpl w:val="C8200F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70C0"/>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857CD7"/>
    <w:multiLevelType w:val="multilevel"/>
    <w:tmpl w:val="147C242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0070C0"/>
      </w:rPr>
    </w:lvl>
    <w:lvl w:ilvl="2">
      <w:start w:val="1"/>
      <w:numFmt w:val="decimal"/>
      <w:lvlText w:val="%1.%2.%3"/>
      <w:lvlJc w:val="left"/>
      <w:pPr>
        <w:ind w:left="720" w:hanging="720"/>
      </w:pPr>
      <w:rPr>
        <w:rFonts w:hint="default"/>
        <w:b w:val="0"/>
        <w:bCs/>
        <w:i w:val="0"/>
        <w:iCs w:val="0"/>
        <w:color w:val="auto"/>
      </w:rPr>
    </w:lvl>
    <w:lvl w:ilvl="3">
      <w:start w:val="1"/>
      <w:numFmt w:val="decimal"/>
      <w:lvlText w:val="%1.%2.%3.%4"/>
      <w:lvlJc w:val="left"/>
      <w:pPr>
        <w:ind w:left="720" w:hanging="720"/>
      </w:pPr>
      <w:rPr>
        <w:rFonts w:hint="default"/>
        <w:b w:val="0"/>
        <w:bCs w:val="0"/>
        <w:i w:val="0"/>
        <w:iC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E232455"/>
    <w:multiLevelType w:val="multilevel"/>
    <w:tmpl w:val="40567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E3B4D00"/>
    <w:multiLevelType w:val="hybridMultilevel"/>
    <w:tmpl w:val="7BE47E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BBB40F1"/>
    <w:multiLevelType w:val="hybridMultilevel"/>
    <w:tmpl w:val="3650E2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5004BC4"/>
    <w:multiLevelType w:val="hybridMultilevel"/>
    <w:tmpl w:val="FD380BF6"/>
    <w:lvl w:ilvl="0" w:tplc="2CD65552">
      <w:start w:val="1"/>
      <w:numFmt w:val="decimal"/>
      <w:lvlText w:val="%1."/>
      <w:lvlJc w:val="left"/>
      <w:pPr>
        <w:ind w:left="785" w:hanging="360"/>
      </w:pPr>
      <w:rPr>
        <w:rFonts w:hint="default"/>
        <w:b/>
        <w:bCs/>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1721985">
    <w:abstractNumId w:val="20"/>
  </w:num>
  <w:num w:numId="2" w16cid:durableId="358967297">
    <w:abstractNumId w:val="16"/>
  </w:num>
  <w:num w:numId="3" w16cid:durableId="412553650">
    <w:abstractNumId w:val="2"/>
  </w:num>
  <w:num w:numId="4" w16cid:durableId="737365223">
    <w:abstractNumId w:val="0"/>
  </w:num>
  <w:num w:numId="5" w16cid:durableId="71316734">
    <w:abstractNumId w:val="19"/>
  </w:num>
  <w:num w:numId="6" w16cid:durableId="1782534325">
    <w:abstractNumId w:val="27"/>
  </w:num>
  <w:num w:numId="7" w16cid:durableId="1215197215">
    <w:abstractNumId w:val="1"/>
  </w:num>
  <w:num w:numId="8" w16cid:durableId="91319962">
    <w:abstractNumId w:val="26"/>
  </w:num>
  <w:num w:numId="9" w16cid:durableId="187302645">
    <w:abstractNumId w:val="8"/>
  </w:num>
  <w:num w:numId="10" w16cid:durableId="954677459">
    <w:abstractNumId w:val="23"/>
  </w:num>
  <w:num w:numId="11" w16cid:durableId="346490998">
    <w:abstractNumId w:val="15"/>
  </w:num>
  <w:num w:numId="12" w16cid:durableId="704135508">
    <w:abstractNumId w:val="24"/>
  </w:num>
  <w:num w:numId="13" w16cid:durableId="1191845810">
    <w:abstractNumId w:val="17"/>
  </w:num>
  <w:num w:numId="14" w16cid:durableId="314451755">
    <w:abstractNumId w:val="6"/>
  </w:num>
  <w:num w:numId="15" w16cid:durableId="1848666901">
    <w:abstractNumId w:val="28"/>
  </w:num>
  <w:num w:numId="16" w16cid:durableId="1850562310">
    <w:abstractNumId w:val="10"/>
  </w:num>
  <w:num w:numId="17" w16cid:durableId="1208641910">
    <w:abstractNumId w:val="13"/>
  </w:num>
  <w:num w:numId="18" w16cid:durableId="79255039">
    <w:abstractNumId w:val="3"/>
  </w:num>
  <w:num w:numId="19" w16cid:durableId="791173039">
    <w:abstractNumId w:val="14"/>
  </w:num>
  <w:num w:numId="20" w16cid:durableId="1287814928">
    <w:abstractNumId w:val="5"/>
  </w:num>
  <w:num w:numId="21" w16cid:durableId="222256540">
    <w:abstractNumId w:val="11"/>
  </w:num>
  <w:num w:numId="22" w16cid:durableId="287126791">
    <w:abstractNumId w:val="12"/>
  </w:num>
  <w:num w:numId="23" w16cid:durableId="1051541149">
    <w:abstractNumId w:val="25"/>
  </w:num>
  <w:num w:numId="24" w16cid:durableId="1931692473">
    <w:abstractNumId w:val="18"/>
  </w:num>
  <w:num w:numId="25" w16cid:durableId="614681935">
    <w:abstractNumId w:val="9"/>
  </w:num>
  <w:num w:numId="26" w16cid:durableId="1701661791">
    <w:abstractNumId w:val="7"/>
  </w:num>
  <w:num w:numId="27" w16cid:durableId="640232480">
    <w:abstractNumId w:val="22"/>
  </w:num>
  <w:num w:numId="28" w16cid:durableId="1414425983">
    <w:abstractNumId w:val="4"/>
  </w:num>
  <w:num w:numId="29" w16cid:durableId="1112941685">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427"/>
    <w:rsid w:val="00016AA7"/>
    <w:rsid w:val="00022067"/>
    <w:rsid w:val="00034BD7"/>
    <w:rsid w:val="000412D7"/>
    <w:rsid w:val="00042C50"/>
    <w:rsid w:val="00050B64"/>
    <w:rsid w:val="0005146D"/>
    <w:rsid w:val="00056B7C"/>
    <w:rsid w:val="00056F29"/>
    <w:rsid w:val="00082AB3"/>
    <w:rsid w:val="000835F2"/>
    <w:rsid w:val="00096B1B"/>
    <w:rsid w:val="000A0C7F"/>
    <w:rsid w:val="000B3A8F"/>
    <w:rsid w:val="000D5B8E"/>
    <w:rsid w:val="000D6ECA"/>
    <w:rsid w:val="000E6EA4"/>
    <w:rsid w:val="00117935"/>
    <w:rsid w:val="001253CE"/>
    <w:rsid w:val="0012560F"/>
    <w:rsid w:val="001435D4"/>
    <w:rsid w:val="00153623"/>
    <w:rsid w:val="00154E7F"/>
    <w:rsid w:val="00156F3D"/>
    <w:rsid w:val="001B5B4C"/>
    <w:rsid w:val="001C0C6D"/>
    <w:rsid w:val="001C2CF1"/>
    <w:rsid w:val="001D2A0D"/>
    <w:rsid w:val="001D451E"/>
    <w:rsid w:val="001D738B"/>
    <w:rsid w:val="001E15F0"/>
    <w:rsid w:val="001E3278"/>
    <w:rsid w:val="001E6C59"/>
    <w:rsid w:val="001F0E09"/>
    <w:rsid w:val="00235686"/>
    <w:rsid w:val="0023721E"/>
    <w:rsid w:val="00243FB4"/>
    <w:rsid w:val="00262B69"/>
    <w:rsid w:val="00277558"/>
    <w:rsid w:val="00283B33"/>
    <w:rsid w:val="002849AD"/>
    <w:rsid w:val="00293B67"/>
    <w:rsid w:val="0029428B"/>
    <w:rsid w:val="002E40EB"/>
    <w:rsid w:val="0031661A"/>
    <w:rsid w:val="0032242E"/>
    <w:rsid w:val="00340149"/>
    <w:rsid w:val="00350C42"/>
    <w:rsid w:val="00370BF1"/>
    <w:rsid w:val="003745E0"/>
    <w:rsid w:val="003A4C6A"/>
    <w:rsid w:val="003B31D7"/>
    <w:rsid w:val="003C293A"/>
    <w:rsid w:val="003C7575"/>
    <w:rsid w:val="003E2B40"/>
    <w:rsid w:val="00406BA1"/>
    <w:rsid w:val="00421733"/>
    <w:rsid w:val="00424334"/>
    <w:rsid w:val="004277AF"/>
    <w:rsid w:val="00437C38"/>
    <w:rsid w:val="004572B7"/>
    <w:rsid w:val="00492FBB"/>
    <w:rsid w:val="004B1A39"/>
    <w:rsid w:val="004C7F1D"/>
    <w:rsid w:val="004E65AE"/>
    <w:rsid w:val="004E7772"/>
    <w:rsid w:val="0051293C"/>
    <w:rsid w:val="005170B9"/>
    <w:rsid w:val="00521899"/>
    <w:rsid w:val="005274F1"/>
    <w:rsid w:val="0055253C"/>
    <w:rsid w:val="005526D7"/>
    <w:rsid w:val="005667C5"/>
    <w:rsid w:val="00585930"/>
    <w:rsid w:val="005B1944"/>
    <w:rsid w:val="00602C11"/>
    <w:rsid w:val="006326D8"/>
    <w:rsid w:val="006360F5"/>
    <w:rsid w:val="00647B25"/>
    <w:rsid w:val="0067322A"/>
    <w:rsid w:val="006F701F"/>
    <w:rsid w:val="007220B0"/>
    <w:rsid w:val="00722B13"/>
    <w:rsid w:val="00742CB9"/>
    <w:rsid w:val="00772427"/>
    <w:rsid w:val="00794D3B"/>
    <w:rsid w:val="007A5BE9"/>
    <w:rsid w:val="007D6E3F"/>
    <w:rsid w:val="007D7D2E"/>
    <w:rsid w:val="007E4358"/>
    <w:rsid w:val="007F23AD"/>
    <w:rsid w:val="00833109"/>
    <w:rsid w:val="008356FC"/>
    <w:rsid w:val="008404AA"/>
    <w:rsid w:val="00845E8F"/>
    <w:rsid w:val="0086592F"/>
    <w:rsid w:val="00873EBF"/>
    <w:rsid w:val="00882F55"/>
    <w:rsid w:val="0089203E"/>
    <w:rsid w:val="0089539F"/>
    <w:rsid w:val="008E0320"/>
    <w:rsid w:val="008E6144"/>
    <w:rsid w:val="00903AB8"/>
    <w:rsid w:val="00905FE0"/>
    <w:rsid w:val="00907D49"/>
    <w:rsid w:val="00914AEB"/>
    <w:rsid w:val="00942885"/>
    <w:rsid w:val="0095261F"/>
    <w:rsid w:val="00953D0B"/>
    <w:rsid w:val="00986BBE"/>
    <w:rsid w:val="00992B8C"/>
    <w:rsid w:val="00996903"/>
    <w:rsid w:val="009A37DF"/>
    <w:rsid w:val="009B0300"/>
    <w:rsid w:val="009C496B"/>
    <w:rsid w:val="009C60CA"/>
    <w:rsid w:val="009D1E82"/>
    <w:rsid w:val="009E68E6"/>
    <w:rsid w:val="00A319FC"/>
    <w:rsid w:val="00A649A8"/>
    <w:rsid w:val="00A810F6"/>
    <w:rsid w:val="00AA01EE"/>
    <w:rsid w:val="00AB4A90"/>
    <w:rsid w:val="00AC3804"/>
    <w:rsid w:val="00AD07FF"/>
    <w:rsid w:val="00AE2535"/>
    <w:rsid w:val="00AE294F"/>
    <w:rsid w:val="00AE634D"/>
    <w:rsid w:val="00AF090F"/>
    <w:rsid w:val="00AF3441"/>
    <w:rsid w:val="00B055B3"/>
    <w:rsid w:val="00B401E6"/>
    <w:rsid w:val="00B44440"/>
    <w:rsid w:val="00B51FB6"/>
    <w:rsid w:val="00B5297D"/>
    <w:rsid w:val="00B538CC"/>
    <w:rsid w:val="00B62E9D"/>
    <w:rsid w:val="00B97A1B"/>
    <w:rsid w:val="00BA2126"/>
    <w:rsid w:val="00BA6AC4"/>
    <w:rsid w:val="00BB5CE3"/>
    <w:rsid w:val="00BE604C"/>
    <w:rsid w:val="00BF0927"/>
    <w:rsid w:val="00C202D5"/>
    <w:rsid w:val="00C23B92"/>
    <w:rsid w:val="00C46042"/>
    <w:rsid w:val="00C553D4"/>
    <w:rsid w:val="00C57790"/>
    <w:rsid w:val="00C7273A"/>
    <w:rsid w:val="00C750AD"/>
    <w:rsid w:val="00CC03F9"/>
    <w:rsid w:val="00CC120F"/>
    <w:rsid w:val="00CD7BE9"/>
    <w:rsid w:val="00CE6B2E"/>
    <w:rsid w:val="00CF75A3"/>
    <w:rsid w:val="00CF7AF9"/>
    <w:rsid w:val="00D004FD"/>
    <w:rsid w:val="00D14275"/>
    <w:rsid w:val="00D20765"/>
    <w:rsid w:val="00D64A1B"/>
    <w:rsid w:val="00DA5A92"/>
    <w:rsid w:val="00DA6041"/>
    <w:rsid w:val="00DE4301"/>
    <w:rsid w:val="00DE44FC"/>
    <w:rsid w:val="00E34ECB"/>
    <w:rsid w:val="00E4370F"/>
    <w:rsid w:val="00E62420"/>
    <w:rsid w:val="00E70224"/>
    <w:rsid w:val="00E9066F"/>
    <w:rsid w:val="00E9548E"/>
    <w:rsid w:val="00EA0DEA"/>
    <w:rsid w:val="00EA3678"/>
    <w:rsid w:val="00EB3287"/>
    <w:rsid w:val="00ED04B8"/>
    <w:rsid w:val="00EE21E3"/>
    <w:rsid w:val="00EF3521"/>
    <w:rsid w:val="00EF3BFF"/>
    <w:rsid w:val="00EF54AF"/>
    <w:rsid w:val="00F27AEC"/>
    <w:rsid w:val="00F3115D"/>
    <w:rsid w:val="00F33116"/>
    <w:rsid w:val="00F33D07"/>
    <w:rsid w:val="00F40476"/>
    <w:rsid w:val="00F61EE3"/>
    <w:rsid w:val="00F8418B"/>
    <w:rsid w:val="00FA1CCB"/>
    <w:rsid w:val="00FC6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EEBC73D"/>
  <w15:chartTrackingRefBased/>
  <w15:docId w15:val="{B6FCBE44-0A31-4EF5-BE46-67C003066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D6E3F"/>
    <w:pPr>
      <w:widowControl w:val="0"/>
      <w:autoSpaceDE w:val="0"/>
      <w:autoSpaceDN w:val="0"/>
      <w:spacing w:after="0" w:line="240" w:lineRule="auto"/>
      <w:ind w:left="1108"/>
      <w:outlineLvl w:val="0"/>
    </w:pPr>
    <w:rPr>
      <w:rFonts w:ascii="Arial" w:eastAsia="Arial" w:hAnsi="Arial" w:cs="Arial"/>
      <w:b/>
      <w:bCs/>
      <w:kern w:val="0"/>
      <w:sz w:val="36"/>
      <w:szCs w:val="3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9A8"/>
    <w:pPr>
      <w:ind w:left="720"/>
      <w:contextualSpacing/>
    </w:pPr>
  </w:style>
  <w:style w:type="paragraph" w:styleId="Header">
    <w:name w:val="header"/>
    <w:basedOn w:val="Normal"/>
    <w:link w:val="HeaderChar"/>
    <w:uiPriority w:val="99"/>
    <w:unhideWhenUsed/>
    <w:rsid w:val="006732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22A"/>
  </w:style>
  <w:style w:type="paragraph" w:styleId="Footer">
    <w:name w:val="footer"/>
    <w:basedOn w:val="Normal"/>
    <w:link w:val="FooterChar"/>
    <w:uiPriority w:val="99"/>
    <w:unhideWhenUsed/>
    <w:rsid w:val="006732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22A"/>
  </w:style>
  <w:style w:type="character" w:customStyle="1" w:styleId="Heading1Char">
    <w:name w:val="Heading 1 Char"/>
    <w:basedOn w:val="DefaultParagraphFont"/>
    <w:link w:val="Heading1"/>
    <w:uiPriority w:val="9"/>
    <w:rsid w:val="007D6E3F"/>
    <w:rPr>
      <w:rFonts w:ascii="Arial" w:eastAsia="Arial" w:hAnsi="Arial" w:cs="Arial"/>
      <w:b/>
      <w:bCs/>
      <w:kern w:val="0"/>
      <w:sz w:val="36"/>
      <w:szCs w:val="36"/>
      <w:lang w:val="en-US"/>
      <w14:ligatures w14:val="none"/>
    </w:rPr>
  </w:style>
  <w:style w:type="paragraph" w:styleId="BodyText">
    <w:name w:val="Body Text"/>
    <w:basedOn w:val="Normal"/>
    <w:link w:val="BodyTextChar"/>
    <w:uiPriority w:val="1"/>
    <w:qFormat/>
    <w:rsid w:val="007D6E3F"/>
    <w:pPr>
      <w:widowControl w:val="0"/>
      <w:autoSpaceDE w:val="0"/>
      <w:autoSpaceDN w:val="0"/>
      <w:spacing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7D6E3F"/>
    <w:rPr>
      <w:rFonts w:ascii="Arial" w:eastAsia="Arial" w:hAnsi="Arial" w:cs="Arial"/>
      <w:kern w:val="0"/>
      <w:sz w:val="24"/>
      <w:szCs w:val="24"/>
      <w:lang w:val="en-US"/>
      <w14:ligatures w14:val="none"/>
    </w:rPr>
  </w:style>
  <w:style w:type="paragraph" w:styleId="Title">
    <w:name w:val="Title"/>
    <w:basedOn w:val="Normal"/>
    <w:link w:val="TitleChar"/>
    <w:uiPriority w:val="10"/>
    <w:qFormat/>
    <w:rsid w:val="007D6E3F"/>
    <w:pPr>
      <w:widowControl w:val="0"/>
      <w:autoSpaceDE w:val="0"/>
      <w:autoSpaceDN w:val="0"/>
      <w:spacing w:before="84" w:after="0" w:line="240" w:lineRule="auto"/>
      <w:ind w:left="1108" w:right="2202"/>
    </w:pPr>
    <w:rPr>
      <w:rFonts w:ascii="Arial" w:eastAsia="Arial" w:hAnsi="Arial" w:cs="Arial"/>
      <w:b/>
      <w:bCs/>
      <w:kern w:val="0"/>
      <w:sz w:val="52"/>
      <w:szCs w:val="52"/>
      <w:lang w:val="en-US"/>
      <w14:ligatures w14:val="none"/>
    </w:rPr>
  </w:style>
  <w:style w:type="character" w:customStyle="1" w:styleId="TitleChar">
    <w:name w:val="Title Char"/>
    <w:basedOn w:val="DefaultParagraphFont"/>
    <w:link w:val="Title"/>
    <w:uiPriority w:val="10"/>
    <w:rsid w:val="007D6E3F"/>
    <w:rPr>
      <w:rFonts w:ascii="Arial" w:eastAsia="Arial" w:hAnsi="Arial" w:cs="Arial"/>
      <w:b/>
      <w:bCs/>
      <w:kern w:val="0"/>
      <w:sz w:val="52"/>
      <w:szCs w:val="52"/>
      <w:lang w:val="en-US"/>
      <w14:ligatures w14:val="none"/>
    </w:rPr>
  </w:style>
  <w:style w:type="paragraph" w:customStyle="1" w:styleId="TableParagraph">
    <w:name w:val="Table Paragraph"/>
    <w:basedOn w:val="Normal"/>
    <w:uiPriority w:val="1"/>
    <w:qFormat/>
    <w:rsid w:val="007D6E3F"/>
    <w:pPr>
      <w:widowControl w:val="0"/>
      <w:autoSpaceDE w:val="0"/>
      <w:autoSpaceDN w:val="0"/>
      <w:spacing w:after="0" w:line="240" w:lineRule="auto"/>
    </w:pPr>
    <w:rPr>
      <w:rFonts w:ascii="Arial" w:eastAsia="Arial" w:hAnsi="Arial" w:cs="Arial"/>
      <w:kern w:val="0"/>
      <w:lang w:val="en-US"/>
      <w14:ligatures w14:val="none"/>
    </w:rPr>
  </w:style>
  <w:style w:type="character" w:styleId="Hyperlink">
    <w:name w:val="Hyperlink"/>
    <w:basedOn w:val="DefaultParagraphFont"/>
    <w:uiPriority w:val="99"/>
    <w:unhideWhenUsed/>
    <w:rsid w:val="007D6E3F"/>
    <w:rPr>
      <w:color w:val="0000FF" w:themeColor="hyperlink"/>
      <w:u w:val="single"/>
    </w:rPr>
  </w:style>
  <w:style w:type="paragraph" w:customStyle="1" w:styleId="li1">
    <w:name w:val="li1"/>
    <w:basedOn w:val="Normal"/>
    <w:rsid w:val="00D64A1B"/>
    <w:pPr>
      <w:spacing w:before="100" w:beforeAutospacing="1" w:after="100" w:afterAutospacing="1" w:line="240" w:lineRule="auto"/>
    </w:pPr>
    <w:rPr>
      <w:rFonts w:ascii="Calibri" w:hAnsi="Calibri" w:cs="Calibri"/>
      <w:kern w:val="0"/>
      <w:lang w:eastAsia="en-GB"/>
      <w14:ligatures w14:val="none"/>
    </w:rPr>
  </w:style>
  <w:style w:type="character" w:customStyle="1" w:styleId="s1">
    <w:name w:val="s1"/>
    <w:basedOn w:val="DefaultParagraphFont"/>
    <w:rsid w:val="00D64A1B"/>
  </w:style>
  <w:style w:type="table" w:styleId="TableGrid">
    <w:name w:val="Table Grid"/>
    <w:basedOn w:val="TableNormal"/>
    <w:uiPriority w:val="39"/>
    <w:rsid w:val="001E3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D07FF"/>
    <w:rPr>
      <w:color w:val="605E5C"/>
      <w:shd w:val="clear" w:color="auto" w:fill="E1DFDD"/>
    </w:rPr>
  </w:style>
  <w:style w:type="paragraph" w:styleId="NoSpacing">
    <w:name w:val="No Spacing"/>
    <w:uiPriority w:val="1"/>
    <w:qFormat/>
    <w:rsid w:val="00DE43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45689">
      <w:bodyDiv w:val="1"/>
      <w:marLeft w:val="0"/>
      <w:marRight w:val="0"/>
      <w:marTop w:val="0"/>
      <w:marBottom w:val="0"/>
      <w:divBdr>
        <w:top w:val="none" w:sz="0" w:space="0" w:color="auto"/>
        <w:left w:val="none" w:sz="0" w:space="0" w:color="auto"/>
        <w:bottom w:val="none" w:sz="0" w:space="0" w:color="auto"/>
        <w:right w:val="none" w:sz="0" w:space="0" w:color="auto"/>
      </w:divBdr>
    </w:div>
    <w:div w:id="168154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ituteofhealthequity.org/resources-reports/all-together-fairer-health-equity-and-the-social-determinants-of-health-in-cheshire-and-merseysi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an.ashworth@cheshireandmerseyside.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heshireandmerseyside.nhs.uk/media/hxqpdrot/cheshire-merseyside-draft-interim-hcp-strategy-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D0425-1515-4930-8F56-FDDC9135D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6326</Words>
  <Characters>36063</Characters>
  <Application>Microsoft Office Word</Application>
  <DocSecurity>4</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Cavanagh-Wilkinson</dc:creator>
  <cp:keywords/>
  <dc:description/>
  <cp:lastModifiedBy>Lisa Wainwright</cp:lastModifiedBy>
  <cp:revision>2</cp:revision>
  <dcterms:created xsi:type="dcterms:W3CDTF">2024-01-09T16:58:00Z</dcterms:created>
  <dcterms:modified xsi:type="dcterms:W3CDTF">2024-01-09T16:58:00Z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2023-11-15T07:43:40Z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fa308aa5-7f36-475e-8c69-a40290198ca6</vt:lpwstr>
  </property>
  <property fmtid="{D5CDD505-2E9C-101B-9397-08002B2CF9AE}" pid="7" name="MSIP_Label_defa4170-0d19-0005-0004-bc88714345d2_ActionId">
    <vt:lpwstr>ee85e35a-aa69-452d-a105-78a94a52ef14</vt:lpwstr>
  </property>
  <property fmtid="{D5CDD505-2E9C-101B-9397-08002B2CF9AE}" pid="8" name="MSIP_Label_defa4170-0d19-0005-0004-bc88714345d2_ContentBits">
    <vt:lpwstr>0</vt:lpwstr>
  </property>
  <property fmtid="{D5CDD505-2E9C-101B-9397-08002B2CF9AE}" pid="9" name="GrammarlyDocumentId">
    <vt:lpwstr>bf62e4486d17ed9bfd12d67c91daefda78cafdfe1515536c21c50139a89ca7a5</vt:lpwstr>
  </property>
</Properties>
</file>